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417DB" w14:textId="77777777" w:rsidR="00431C57" w:rsidRDefault="00D57999">
      <w:pPr>
        <w:pStyle w:val="Title"/>
      </w:pPr>
      <w:r>
        <w:t>Annual</w:t>
      </w:r>
      <w:r>
        <w:rPr>
          <w:spacing w:val="-18"/>
        </w:rPr>
        <w:t xml:space="preserve"> </w:t>
      </w:r>
      <w:r>
        <w:t>Report</w:t>
      </w:r>
      <w:r>
        <w:rPr>
          <w:spacing w:val="-15"/>
        </w:rPr>
        <w:t xml:space="preserve"> </w:t>
      </w:r>
      <w:r>
        <w:rPr>
          <w:spacing w:val="-4"/>
        </w:rPr>
        <w:t>2026</w:t>
      </w:r>
    </w:p>
    <w:p w14:paraId="47F417DC" w14:textId="77777777" w:rsidR="00431C57" w:rsidRDefault="00D57999">
      <w:pPr>
        <w:pStyle w:val="Heading2"/>
        <w:spacing w:before="290"/>
      </w:pPr>
      <w:r>
        <w:t>(A</w:t>
      </w:r>
      <w:r>
        <w:rPr>
          <w:spacing w:val="-12"/>
        </w:rPr>
        <w:t xml:space="preserve"> </w:t>
      </w:r>
      <w:r>
        <w:t>review</w:t>
      </w:r>
      <w:r>
        <w:rPr>
          <w:spacing w:val="-8"/>
        </w:rPr>
        <w:t xml:space="preserve"> </w:t>
      </w:r>
      <w:r>
        <w:t>and</w:t>
      </w:r>
      <w:r>
        <w:rPr>
          <w:spacing w:val="-8"/>
        </w:rPr>
        <w:t xml:space="preserve"> </w:t>
      </w:r>
      <w:r>
        <w:t>analysis</w:t>
      </w:r>
      <w:r>
        <w:rPr>
          <w:spacing w:val="-4"/>
        </w:rPr>
        <w:t xml:space="preserve"> </w:t>
      </w:r>
      <w:r>
        <w:t>of</w:t>
      </w:r>
      <w:r>
        <w:rPr>
          <w:spacing w:val="-5"/>
        </w:rPr>
        <w:t xml:space="preserve"> </w:t>
      </w:r>
      <w:r>
        <w:rPr>
          <w:spacing w:val="-2"/>
        </w:rPr>
        <w:t>2025)</w:t>
      </w:r>
    </w:p>
    <w:p w14:paraId="47F417DD" w14:textId="77777777" w:rsidR="00431C57" w:rsidRDefault="00431C57">
      <w:pPr>
        <w:pStyle w:val="BodyText"/>
        <w:rPr>
          <w:rFonts w:ascii="Calibri"/>
          <w:b/>
          <w:sz w:val="20"/>
        </w:rPr>
      </w:pPr>
    </w:p>
    <w:p w14:paraId="47F417DE" w14:textId="77777777" w:rsidR="00431C57" w:rsidRDefault="00431C57">
      <w:pPr>
        <w:pStyle w:val="BodyText"/>
        <w:rPr>
          <w:rFonts w:ascii="Calibri"/>
          <w:b/>
          <w:sz w:val="20"/>
        </w:rPr>
      </w:pPr>
    </w:p>
    <w:p w14:paraId="47F417DF" w14:textId="77777777" w:rsidR="00431C57" w:rsidRDefault="00431C57">
      <w:pPr>
        <w:pStyle w:val="BodyText"/>
        <w:rPr>
          <w:rFonts w:ascii="Calibri"/>
          <w:b/>
          <w:sz w:val="20"/>
        </w:rPr>
      </w:pPr>
    </w:p>
    <w:p w14:paraId="47F417E0" w14:textId="134E4143" w:rsidR="00431C57" w:rsidRDefault="004F506A" w:rsidP="004F506A">
      <w:pPr>
        <w:pStyle w:val="BodyText"/>
        <w:tabs>
          <w:tab w:val="left" w:pos="7036"/>
        </w:tabs>
        <w:spacing w:before="222"/>
        <w:rPr>
          <w:rFonts w:ascii="Calibri"/>
          <w:b/>
          <w:sz w:val="20"/>
        </w:rPr>
      </w:pPr>
      <w:r>
        <w:rPr>
          <w:rFonts w:ascii="Calibri"/>
          <w:b/>
          <w:sz w:val="20"/>
        </w:rPr>
        <w:tab/>
      </w:r>
    </w:p>
    <w:p w14:paraId="3FD0F6C3" w14:textId="77777777" w:rsidR="004F506A" w:rsidRDefault="004F506A" w:rsidP="004F506A">
      <w:pPr>
        <w:pStyle w:val="BodyText"/>
        <w:tabs>
          <w:tab w:val="left" w:pos="7036"/>
        </w:tabs>
        <w:spacing w:before="222"/>
        <w:rPr>
          <w:rFonts w:ascii="Calibri"/>
          <w:b/>
          <w:sz w:val="20"/>
        </w:rPr>
      </w:pPr>
    </w:p>
    <w:p w14:paraId="228877DC" w14:textId="67B72606" w:rsidR="004F506A" w:rsidRDefault="00E475E6" w:rsidP="004F506A">
      <w:pPr>
        <w:pStyle w:val="BodyText"/>
        <w:tabs>
          <w:tab w:val="left" w:pos="7036"/>
        </w:tabs>
        <w:spacing w:before="222"/>
        <w:rPr>
          <w:rFonts w:ascii="Calibri"/>
          <w:b/>
          <w:sz w:val="20"/>
        </w:rPr>
      </w:pPr>
      <w:r>
        <w:rPr>
          <w:rFonts w:ascii="Calibri"/>
          <w:b/>
          <w:sz w:val="20"/>
        </w:rPr>
        <w:tab/>
      </w:r>
    </w:p>
    <w:p w14:paraId="47F417E1" w14:textId="337EE50B" w:rsidR="00431C57" w:rsidRDefault="004F506A" w:rsidP="00E475E6">
      <w:pPr>
        <w:pStyle w:val="BodyText"/>
        <w:jc w:val="center"/>
        <w:rPr>
          <w:rFonts w:ascii="Calibri"/>
          <w:b/>
          <w:sz w:val="20"/>
        </w:rPr>
        <w:sectPr w:rsidR="00431C57">
          <w:footerReference w:type="default" r:id="rId7"/>
          <w:type w:val="continuous"/>
          <w:pgSz w:w="12240" w:h="15840"/>
          <w:pgMar w:top="1060" w:right="360" w:bottom="600" w:left="0" w:header="0" w:footer="410" w:gutter="0"/>
          <w:pgNumType w:start="1"/>
          <w:cols w:space="720"/>
        </w:sectPr>
      </w:pPr>
      <w:r>
        <w:rPr>
          <w:noProof/>
        </w:rPr>
        <w:drawing>
          <wp:inline distT="0" distB="0" distL="0" distR="0" wp14:anchorId="203AD7C5" wp14:editId="6C543BCF">
            <wp:extent cx="7369558" cy="4914900"/>
            <wp:effectExtent l="0" t="0" r="3175" b="0"/>
            <wp:docPr id="104237424"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79028" cy="4921216"/>
                    </a:xfrm>
                    <a:prstGeom prst="rect">
                      <a:avLst/>
                    </a:prstGeom>
                    <a:noFill/>
                    <a:ln>
                      <a:noFill/>
                    </a:ln>
                  </pic:spPr>
                </pic:pic>
              </a:graphicData>
            </a:graphic>
          </wp:inline>
        </w:drawing>
      </w:r>
    </w:p>
    <w:p w14:paraId="47F417E2" w14:textId="77777777" w:rsidR="00431C57" w:rsidRDefault="00D57999">
      <w:pPr>
        <w:spacing w:before="150" w:line="369" w:lineRule="auto"/>
        <w:ind w:left="4295" w:right="4114"/>
        <w:jc w:val="center"/>
        <w:rPr>
          <w:rFonts w:ascii="Calibri"/>
          <w:b/>
          <w:sz w:val="28"/>
        </w:rPr>
      </w:pPr>
      <w:r>
        <w:rPr>
          <w:rFonts w:ascii="Calibri"/>
          <w:b/>
          <w:noProof/>
          <w:sz w:val="28"/>
        </w:rPr>
        <w:lastRenderedPageBreak/>
        <w:drawing>
          <wp:anchor distT="0" distB="0" distL="0" distR="0" simplePos="0" relativeHeight="251658240" behindDoc="0" locked="0" layoutInCell="1" allowOverlap="1" wp14:anchorId="47F419FD" wp14:editId="47F419FE">
            <wp:simplePos x="0" y="0"/>
            <wp:positionH relativeFrom="page">
              <wp:posOffset>1126236</wp:posOffset>
            </wp:positionH>
            <wp:positionV relativeFrom="paragraph">
              <wp:posOffset>3175</wp:posOffset>
            </wp:positionV>
            <wp:extent cx="999742" cy="1190624"/>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999742" cy="1190624"/>
                    </a:xfrm>
                    <a:prstGeom prst="rect">
                      <a:avLst/>
                    </a:prstGeom>
                  </pic:spPr>
                </pic:pic>
              </a:graphicData>
            </a:graphic>
          </wp:anchor>
        </w:drawing>
      </w:r>
      <w:r>
        <w:rPr>
          <w:rFonts w:ascii="Calibri"/>
          <w:b/>
          <w:spacing w:val="-2"/>
          <w:sz w:val="28"/>
        </w:rPr>
        <w:t>Sandersville</w:t>
      </w:r>
      <w:r>
        <w:rPr>
          <w:rFonts w:ascii="Calibri"/>
          <w:b/>
          <w:spacing w:val="-15"/>
          <w:sz w:val="28"/>
        </w:rPr>
        <w:t xml:space="preserve"> </w:t>
      </w:r>
      <w:r>
        <w:rPr>
          <w:rFonts w:ascii="Calibri"/>
          <w:b/>
          <w:spacing w:val="-2"/>
          <w:sz w:val="28"/>
        </w:rPr>
        <w:t>Police Department</w:t>
      </w:r>
    </w:p>
    <w:p w14:paraId="47F417E3" w14:textId="77777777" w:rsidR="00431C57" w:rsidRDefault="00D57999">
      <w:pPr>
        <w:spacing w:before="176"/>
        <w:ind w:left="181"/>
        <w:jc w:val="center"/>
        <w:rPr>
          <w:rFonts w:ascii="Calibri"/>
          <w:b/>
          <w:sz w:val="28"/>
        </w:rPr>
      </w:pPr>
      <w:r>
        <w:rPr>
          <w:rFonts w:ascii="Calibri"/>
          <w:b/>
          <w:sz w:val="28"/>
        </w:rPr>
        <w:t>130</w:t>
      </w:r>
      <w:r>
        <w:rPr>
          <w:rFonts w:ascii="Calibri"/>
          <w:b/>
          <w:spacing w:val="-4"/>
          <w:sz w:val="28"/>
        </w:rPr>
        <w:t xml:space="preserve"> </w:t>
      </w:r>
      <w:r>
        <w:rPr>
          <w:rFonts w:ascii="Calibri"/>
          <w:b/>
          <w:sz w:val="28"/>
        </w:rPr>
        <w:t>Malone</w:t>
      </w:r>
      <w:r>
        <w:rPr>
          <w:rFonts w:ascii="Calibri"/>
          <w:b/>
          <w:spacing w:val="-2"/>
          <w:sz w:val="28"/>
        </w:rPr>
        <w:t xml:space="preserve"> Street</w:t>
      </w:r>
    </w:p>
    <w:p w14:paraId="47F417E4" w14:textId="77777777" w:rsidR="00431C57" w:rsidRDefault="00431C57">
      <w:pPr>
        <w:pStyle w:val="BodyText"/>
        <w:spacing w:before="19"/>
        <w:rPr>
          <w:rFonts w:ascii="Calibri"/>
          <w:b/>
        </w:rPr>
      </w:pPr>
    </w:p>
    <w:p w14:paraId="47F417E5" w14:textId="77777777" w:rsidR="00431C57" w:rsidRDefault="00D57999">
      <w:pPr>
        <w:ind w:left="177"/>
        <w:jc w:val="center"/>
        <w:rPr>
          <w:rFonts w:ascii="Calibri"/>
          <w:b/>
          <w:sz w:val="28"/>
        </w:rPr>
      </w:pPr>
      <w:r>
        <w:rPr>
          <w:rFonts w:ascii="Calibri"/>
          <w:b/>
          <w:sz w:val="28"/>
        </w:rPr>
        <w:t>Sandersville,</w:t>
      </w:r>
      <w:r>
        <w:rPr>
          <w:rFonts w:ascii="Calibri"/>
          <w:b/>
          <w:spacing w:val="-7"/>
          <w:sz w:val="28"/>
        </w:rPr>
        <w:t xml:space="preserve"> </w:t>
      </w:r>
      <w:r>
        <w:rPr>
          <w:rFonts w:ascii="Calibri"/>
          <w:b/>
          <w:sz w:val="28"/>
        </w:rPr>
        <w:t>Ga.</w:t>
      </w:r>
      <w:r>
        <w:rPr>
          <w:rFonts w:ascii="Calibri"/>
          <w:b/>
          <w:spacing w:val="-4"/>
          <w:sz w:val="28"/>
        </w:rPr>
        <w:t xml:space="preserve"> </w:t>
      </w:r>
      <w:r>
        <w:rPr>
          <w:rFonts w:ascii="Calibri"/>
          <w:b/>
          <w:spacing w:val="-2"/>
          <w:sz w:val="28"/>
        </w:rPr>
        <w:t>31082</w:t>
      </w:r>
    </w:p>
    <w:p w14:paraId="47F417E6" w14:textId="77777777" w:rsidR="00431C57" w:rsidRDefault="00D57999">
      <w:pPr>
        <w:spacing w:before="252"/>
        <w:ind w:left="360"/>
        <w:jc w:val="center"/>
        <w:rPr>
          <w:sz w:val="36"/>
        </w:rPr>
      </w:pPr>
      <w:r>
        <w:rPr>
          <w:sz w:val="36"/>
        </w:rPr>
        <w:t>Table</w:t>
      </w:r>
      <w:r>
        <w:rPr>
          <w:spacing w:val="-11"/>
          <w:sz w:val="36"/>
        </w:rPr>
        <w:t xml:space="preserve"> </w:t>
      </w:r>
      <w:r>
        <w:rPr>
          <w:sz w:val="36"/>
        </w:rPr>
        <w:t>of</w:t>
      </w:r>
      <w:r>
        <w:rPr>
          <w:spacing w:val="-13"/>
          <w:sz w:val="36"/>
        </w:rPr>
        <w:t xml:space="preserve"> </w:t>
      </w:r>
      <w:r>
        <w:rPr>
          <w:spacing w:val="-2"/>
          <w:sz w:val="36"/>
        </w:rPr>
        <w:t>Contents</w:t>
      </w:r>
    </w:p>
    <w:p w14:paraId="47F417E7" w14:textId="77777777" w:rsidR="00431C57" w:rsidRDefault="00431C57">
      <w:pPr>
        <w:jc w:val="center"/>
        <w:rPr>
          <w:sz w:val="36"/>
        </w:rPr>
        <w:sectPr w:rsidR="00431C57">
          <w:pgSz w:w="12240" w:h="15840"/>
          <w:pgMar w:top="1460" w:right="360" w:bottom="1518" w:left="0" w:header="0" w:footer="410" w:gutter="0"/>
          <w:cols w:space="720"/>
        </w:sectPr>
      </w:pPr>
    </w:p>
    <w:sdt>
      <w:sdtPr>
        <w:id w:val="-885723033"/>
        <w:docPartObj>
          <w:docPartGallery w:val="Table of Contents"/>
          <w:docPartUnique/>
        </w:docPartObj>
      </w:sdtPr>
      <w:sdtContent>
        <w:p w14:paraId="47F417E8" w14:textId="77777777" w:rsidR="00431C57" w:rsidRDefault="00D57999">
          <w:pPr>
            <w:pStyle w:val="TOC1"/>
            <w:tabs>
              <w:tab w:val="right" w:leader="dot" w:pos="9624"/>
            </w:tabs>
            <w:spacing w:before="733"/>
          </w:pPr>
          <w:r>
            <w:t>The Chief</w:t>
          </w:r>
          <w:r>
            <w:rPr>
              <w:spacing w:val="-2"/>
            </w:rPr>
            <w:t xml:space="preserve"> </w:t>
          </w:r>
          <w:r>
            <w:t xml:space="preserve">of </w:t>
          </w:r>
          <w:r>
            <w:rPr>
              <w:spacing w:val="-2"/>
            </w:rPr>
            <w:t>Police</w:t>
          </w:r>
          <w:r>
            <w:tab/>
          </w:r>
          <w:r>
            <w:rPr>
              <w:spacing w:val="-10"/>
            </w:rPr>
            <w:t>4</w:t>
          </w:r>
        </w:p>
        <w:p w14:paraId="47F417E9" w14:textId="77777777" w:rsidR="00431C57" w:rsidRDefault="00D57999">
          <w:pPr>
            <w:pStyle w:val="TOC1"/>
            <w:tabs>
              <w:tab w:val="right" w:leader="dot" w:pos="9619"/>
            </w:tabs>
            <w:ind w:left="1498"/>
          </w:pPr>
          <w:r>
            <w:t>Sandersville</w:t>
          </w:r>
          <w:r>
            <w:rPr>
              <w:spacing w:val="-8"/>
            </w:rPr>
            <w:t xml:space="preserve"> </w:t>
          </w:r>
          <w:r>
            <w:t>Police</w:t>
          </w:r>
          <w:r>
            <w:rPr>
              <w:spacing w:val="-9"/>
            </w:rPr>
            <w:t xml:space="preserve"> </w:t>
          </w:r>
          <w:r>
            <w:t>Department</w:t>
          </w:r>
          <w:r>
            <w:rPr>
              <w:spacing w:val="-7"/>
            </w:rPr>
            <w:t xml:space="preserve"> </w:t>
          </w:r>
          <w:r>
            <w:rPr>
              <w:spacing w:val="-5"/>
            </w:rPr>
            <w:t>BIO</w:t>
          </w:r>
          <w:r>
            <w:tab/>
          </w:r>
          <w:r>
            <w:rPr>
              <w:spacing w:val="-10"/>
            </w:rPr>
            <w:t>5</w:t>
          </w:r>
        </w:p>
        <w:p w14:paraId="47F417EA" w14:textId="77777777" w:rsidR="00431C57" w:rsidRDefault="00D57999">
          <w:pPr>
            <w:pStyle w:val="TOC1"/>
            <w:tabs>
              <w:tab w:val="right" w:leader="dot" w:pos="9609"/>
            </w:tabs>
            <w:spacing w:before="159"/>
          </w:pPr>
          <w:r>
            <w:rPr>
              <w:spacing w:val="-9"/>
            </w:rPr>
            <w:t>Deputy</w:t>
          </w:r>
          <w:r>
            <w:rPr>
              <w:spacing w:val="-18"/>
            </w:rPr>
            <w:t xml:space="preserve"> </w:t>
          </w:r>
          <w:r>
            <w:rPr>
              <w:spacing w:val="-4"/>
            </w:rPr>
            <w:t>Chief</w:t>
          </w:r>
          <w:r>
            <w:tab/>
          </w:r>
          <w:r>
            <w:rPr>
              <w:spacing w:val="-10"/>
            </w:rPr>
            <w:t>6</w:t>
          </w:r>
        </w:p>
        <w:p w14:paraId="47F417EB" w14:textId="77777777" w:rsidR="00431C57" w:rsidRDefault="00D57999">
          <w:pPr>
            <w:pStyle w:val="TOC1"/>
            <w:tabs>
              <w:tab w:val="right" w:leader="dot" w:pos="9919"/>
            </w:tabs>
          </w:pPr>
          <w:hyperlink w:anchor="_TOC_250005" w:history="1">
            <w:r>
              <w:t>Use</w:t>
            </w:r>
            <w:r>
              <w:rPr>
                <w:spacing w:val="-3"/>
              </w:rPr>
              <w:t xml:space="preserve"> </w:t>
            </w:r>
            <w:r>
              <w:t>of</w:t>
            </w:r>
            <w:r>
              <w:rPr>
                <w:spacing w:val="-3"/>
              </w:rPr>
              <w:t xml:space="preserve"> </w:t>
            </w:r>
            <w:r>
              <w:t>Force</w:t>
            </w:r>
            <w:r>
              <w:rPr>
                <w:spacing w:val="-20"/>
              </w:rPr>
              <w:t xml:space="preserve"> </w:t>
            </w:r>
            <w:r>
              <w:rPr>
                <w:spacing w:val="-2"/>
              </w:rPr>
              <w:t>Analysis</w:t>
            </w:r>
            <w:r>
              <w:tab/>
            </w:r>
            <w:r>
              <w:rPr>
                <w:spacing w:val="-5"/>
              </w:rPr>
              <w:t>7-</w:t>
            </w:r>
            <w:r>
              <w:t>9</w:t>
            </w:r>
          </w:hyperlink>
        </w:p>
        <w:p w14:paraId="47F417EC" w14:textId="77777777" w:rsidR="00431C57" w:rsidRDefault="00D57999">
          <w:pPr>
            <w:pStyle w:val="TOC1"/>
            <w:tabs>
              <w:tab w:val="right" w:leader="dot" w:pos="9767"/>
            </w:tabs>
            <w:spacing w:before="159"/>
          </w:pPr>
          <w:r>
            <w:t>Road</w:t>
          </w:r>
          <w:r>
            <w:rPr>
              <w:spacing w:val="-3"/>
            </w:rPr>
            <w:t xml:space="preserve"> </w:t>
          </w:r>
          <w:r>
            <w:t xml:space="preserve">Patrol </w:t>
          </w:r>
          <w:r>
            <w:rPr>
              <w:spacing w:val="-2"/>
            </w:rPr>
            <w:t>Supervisors</w:t>
          </w:r>
          <w:r>
            <w:tab/>
          </w:r>
          <w:r>
            <w:rPr>
              <w:spacing w:val="-5"/>
            </w:rPr>
            <w:t>10</w:t>
          </w:r>
        </w:p>
        <w:p w14:paraId="47F417ED" w14:textId="77777777" w:rsidR="00431C57" w:rsidRDefault="00D57999">
          <w:pPr>
            <w:pStyle w:val="TOC1"/>
            <w:tabs>
              <w:tab w:val="right" w:leader="dot" w:pos="9791"/>
            </w:tabs>
          </w:pPr>
          <w:hyperlink w:anchor="_TOC_250004" w:history="1">
            <w:r>
              <w:t>Road</w:t>
            </w:r>
            <w:r>
              <w:rPr>
                <w:spacing w:val="-1"/>
              </w:rPr>
              <w:t xml:space="preserve"> </w:t>
            </w:r>
            <w:r>
              <w:t xml:space="preserve">Patrol </w:t>
            </w:r>
            <w:r>
              <w:rPr>
                <w:spacing w:val="-2"/>
              </w:rPr>
              <w:t>Officers</w:t>
            </w:r>
            <w:r>
              <w:tab/>
            </w:r>
            <w:r>
              <w:rPr>
                <w:spacing w:val="-5"/>
              </w:rPr>
              <w:t>11</w:t>
            </w:r>
          </w:hyperlink>
        </w:p>
        <w:p w14:paraId="47F417EE" w14:textId="77777777" w:rsidR="00431C57" w:rsidRDefault="00D57999">
          <w:pPr>
            <w:pStyle w:val="TOC1"/>
            <w:tabs>
              <w:tab w:val="right" w:leader="dot" w:pos="9717"/>
            </w:tabs>
            <w:spacing w:before="159"/>
          </w:pPr>
          <w:r>
            <w:t>Part-Time</w:t>
          </w:r>
          <w:r>
            <w:rPr>
              <w:spacing w:val="-1"/>
            </w:rPr>
            <w:t xml:space="preserve"> </w:t>
          </w:r>
          <w:r>
            <w:rPr>
              <w:spacing w:val="-2"/>
            </w:rPr>
            <w:t>Officers</w:t>
          </w:r>
          <w:r>
            <w:tab/>
          </w:r>
          <w:r>
            <w:rPr>
              <w:spacing w:val="-5"/>
            </w:rPr>
            <w:t>12</w:t>
          </w:r>
        </w:p>
        <w:p w14:paraId="47F417EF" w14:textId="00C87C37" w:rsidR="00431C57" w:rsidRDefault="00D57999">
          <w:pPr>
            <w:pStyle w:val="TOC1"/>
            <w:tabs>
              <w:tab w:val="right" w:leader="dot" w:pos="10202"/>
            </w:tabs>
          </w:pPr>
          <w:hyperlink w:anchor="_TOC_250003" w:history="1">
            <w:r>
              <w:t>Vehicle</w:t>
            </w:r>
            <w:r>
              <w:rPr>
                <w:spacing w:val="-4"/>
              </w:rPr>
              <w:t xml:space="preserve"> </w:t>
            </w:r>
            <w:r>
              <w:t>Pursuit</w:t>
            </w:r>
            <w:r>
              <w:rPr>
                <w:spacing w:val="-25"/>
              </w:rPr>
              <w:t xml:space="preserve"> </w:t>
            </w:r>
            <w:r>
              <w:rPr>
                <w:spacing w:val="-2"/>
              </w:rPr>
              <w:t>Analysis…</w:t>
            </w:r>
            <w:r>
              <w:tab/>
            </w:r>
          </w:hyperlink>
          <w:r w:rsidR="0052576F">
            <w:t>13-15</w:t>
          </w:r>
        </w:p>
        <w:p w14:paraId="47F417F0" w14:textId="0FEDFD4B" w:rsidR="00431C57" w:rsidRDefault="00D57999">
          <w:pPr>
            <w:pStyle w:val="TOC1"/>
            <w:tabs>
              <w:tab w:val="right" w:leader="dot" w:pos="9768"/>
            </w:tabs>
          </w:pPr>
          <w:hyperlink w:anchor="_TOC_250002" w:history="1">
            <w:r>
              <w:t>CID</w:t>
            </w:r>
            <w:r>
              <w:rPr>
                <w:spacing w:val="-20"/>
              </w:rPr>
              <w:t xml:space="preserve"> </w:t>
            </w:r>
            <w:r>
              <w:rPr>
                <w:spacing w:val="-2"/>
              </w:rPr>
              <w:t>Detectives</w:t>
            </w:r>
            <w:r>
              <w:tab/>
            </w:r>
          </w:hyperlink>
          <w:r w:rsidR="00F03203">
            <w:t>16-17</w:t>
          </w:r>
        </w:p>
        <w:p w14:paraId="47F417F1" w14:textId="77777777" w:rsidR="00431C57" w:rsidRDefault="00D57999">
          <w:pPr>
            <w:pStyle w:val="TOC1"/>
            <w:tabs>
              <w:tab w:val="right" w:leader="dot" w:pos="9736"/>
            </w:tabs>
            <w:spacing w:before="159"/>
          </w:pPr>
          <w:hyperlink w:anchor="_TOC_250001" w:history="1">
            <w:r>
              <w:t>CID</w:t>
            </w:r>
            <w:r>
              <w:rPr>
                <w:spacing w:val="-20"/>
              </w:rPr>
              <w:t xml:space="preserve"> </w:t>
            </w:r>
            <w:r>
              <w:rPr>
                <w:spacing w:val="-2"/>
              </w:rPr>
              <w:t>Cases</w:t>
            </w:r>
            <w:r>
              <w:tab/>
            </w:r>
            <w:r>
              <w:rPr>
                <w:spacing w:val="-5"/>
              </w:rPr>
              <w:t>18</w:t>
            </w:r>
          </w:hyperlink>
        </w:p>
        <w:p w14:paraId="7BD140D6" w14:textId="7720F023" w:rsidR="00F03203" w:rsidRDefault="00F03203">
          <w:pPr>
            <w:pStyle w:val="TOC1"/>
            <w:tabs>
              <w:tab w:val="right" w:leader="dot" w:pos="9736"/>
            </w:tabs>
            <w:spacing w:before="159"/>
          </w:pPr>
          <w:r>
            <w:t xml:space="preserve">Traffic </w:t>
          </w:r>
          <w:r w:rsidR="00F2411C">
            <w:t>Unit……………………………………………19-23</w:t>
          </w:r>
        </w:p>
        <w:p w14:paraId="47F417F2" w14:textId="2E9653AF" w:rsidR="00431C57" w:rsidRDefault="00D57999">
          <w:pPr>
            <w:pStyle w:val="TOC1"/>
            <w:tabs>
              <w:tab w:val="right" w:leader="dot" w:pos="9791"/>
            </w:tabs>
            <w:spacing w:before="162"/>
          </w:pPr>
          <w:r>
            <w:rPr>
              <w:spacing w:val="-4"/>
            </w:rPr>
            <w:t>Animal</w:t>
          </w:r>
          <w:r>
            <w:rPr>
              <w:spacing w:val="-12"/>
            </w:rPr>
            <w:t xml:space="preserve"> </w:t>
          </w:r>
          <w:r>
            <w:rPr>
              <w:spacing w:val="-4"/>
            </w:rPr>
            <w:t>Control</w:t>
          </w:r>
          <w:r>
            <w:rPr>
              <w:spacing w:val="-15"/>
            </w:rPr>
            <w:t xml:space="preserve"> </w:t>
          </w:r>
          <w:r>
            <w:rPr>
              <w:spacing w:val="-4"/>
            </w:rPr>
            <w:t>Officers</w:t>
          </w:r>
          <w:r>
            <w:tab/>
          </w:r>
          <w:r w:rsidR="00F2411C">
            <w:rPr>
              <w:spacing w:val="-5"/>
            </w:rPr>
            <w:t>24-25</w:t>
          </w:r>
        </w:p>
        <w:p w14:paraId="47F417F3" w14:textId="3F805C6D" w:rsidR="00431C57" w:rsidRDefault="00D57999">
          <w:pPr>
            <w:pStyle w:val="TOC1"/>
            <w:tabs>
              <w:tab w:val="right" w:leader="dot" w:pos="9825"/>
            </w:tabs>
          </w:pPr>
          <w:r>
            <w:rPr>
              <w:spacing w:val="-4"/>
            </w:rPr>
            <w:t>Animal</w:t>
          </w:r>
          <w:r>
            <w:rPr>
              <w:spacing w:val="-12"/>
            </w:rPr>
            <w:t xml:space="preserve"> </w:t>
          </w:r>
          <w:r>
            <w:rPr>
              <w:spacing w:val="-4"/>
            </w:rPr>
            <w:t>Control</w:t>
          </w:r>
          <w:r>
            <w:rPr>
              <w:spacing w:val="-15"/>
            </w:rPr>
            <w:t xml:space="preserve"> </w:t>
          </w:r>
          <w:r>
            <w:rPr>
              <w:spacing w:val="-4"/>
            </w:rPr>
            <w:t>Cases</w:t>
          </w:r>
          <w:r>
            <w:tab/>
          </w:r>
          <w:r>
            <w:rPr>
              <w:spacing w:val="-5"/>
            </w:rPr>
            <w:t>2</w:t>
          </w:r>
          <w:r w:rsidR="00F2411C">
            <w:rPr>
              <w:spacing w:val="-5"/>
            </w:rPr>
            <w:t>6</w:t>
          </w:r>
        </w:p>
        <w:p w14:paraId="47F417F4" w14:textId="0EC099C3" w:rsidR="00431C57" w:rsidRDefault="00D57999">
          <w:pPr>
            <w:pStyle w:val="TOC1"/>
            <w:tabs>
              <w:tab w:val="right" w:leader="dot" w:pos="10274"/>
            </w:tabs>
            <w:spacing w:before="159"/>
          </w:pPr>
          <w:hyperlink w:anchor="_TOC_250000" w:history="1">
            <w:r>
              <w:rPr>
                <w:spacing w:val="-5"/>
              </w:rPr>
              <w:t>Certification</w:t>
            </w:r>
            <w:r>
              <w:rPr>
                <w:spacing w:val="-8"/>
              </w:rPr>
              <w:t xml:space="preserve"> </w:t>
            </w:r>
            <w:r>
              <w:rPr>
                <w:spacing w:val="-2"/>
              </w:rPr>
              <w:t>Manager</w:t>
            </w:r>
            <w:r>
              <w:tab/>
            </w:r>
            <w:r>
              <w:rPr>
                <w:spacing w:val="-5"/>
              </w:rPr>
              <w:t>2</w:t>
            </w:r>
            <w:r w:rsidR="00F2411C">
              <w:rPr>
                <w:spacing w:val="-5"/>
              </w:rPr>
              <w:t>7</w:t>
            </w:r>
            <w:r>
              <w:rPr>
                <w:spacing w:val="-5"/>
              </w:rPr>
              <w:t>-</w:t>
            </w:r>
          </w:hyperlink>
          <w:r w:rsidR="00F2411C">
            <w:t>28</w:t>
          </w:r>
        </w:p>
        <w:p w14:paraId="47F417F5" w14:textId="1DEDC498" w:rsidR="00431C57" w:rsidRDefault="00D57999">
          <w:pPr>
            <w:pStyle w:val="TOC1"/>
            <w:tabs>
              <w:tab w:val="right" w:leader="dot" w:pos="9849"/>
            </w:tabs>
          </w:pPr>
          <w:r>
            <w:rPr>
              <w:spacing w:val="-5"/>
            </w:rPr>
            <w:t>Administrative</w:t>
          </w:r>
          <w:r>
            <w:rPr>
              <w:spacing w:val="-6"/>
            </w:rPr>
            <w:t xml:space="preserve"> </w:t>
          </w:r>
          <w:r>
            <w:rPr>
              <w:spacing w:val="-2"/>
            </w:rPr>
            <w:t>Assistance</w:t>
          </w:r>
          <w:r>
            <w:tab/>
          </w:r>
          <w:r>
            <w:rPr>
              <w:spacing w:val="-5"/>
            </w:rPr>
            <w:t>2</w:t>
          </w:r>
          <w:r w:rsidR="00F2411C">
            <w:rPr>
              <w:spacing w:val="-5"/>
            </w:rPr>
            <w:t>9</w:t>
          </w:r>
        </w:p>
        <w:p w14:paraId="47F417F7" w14:textId="7680ADC7" w:rsidR="00431C57" w:rsidRDefault="00D57999">
          <w:pPr>
            <w:pStyle w:val="TOC1"/>
            <w:tabs>
              <w:tab w:val="right" w:leader="dot" w:pos="9837"/>
            </w:tabs>
            <w:spacing w:after="20"/>
          </w:pPr>
          <w:r>
            <w:t>Community</w:t>
          </w:r>
          <w:r>
            <w:rPr>
              <w:spacing w:val="-2"/>
            </w:rPr>
            <w:t xml:space="preserve"> Relations</w:t>
          </w:r>
          <w:r>
            <w:tab/>
          </w:r>
          <w:r w:rsidR="00F2411C">
            <w:rPr>
              <w:spacing w:val="-5"/>
            </w:rPr>
            <w:t>30-</w:t>
          </w:r>
          <w:r w:rsidR="00912A8E">
            <w:rPr>
              <w:spacing w:val="-5"/>
            </w:rPr>
            <w:t>34</w:t>
          </w:r>
        </w:p>
        <w:p w14:paraId="47F417F8" w14:textId="71DD416B" w:rsidR="00431C57" w:rsidRDefault="00D57999">
          <w:pPr>
            <w:pStyle w:val="TOC1"/>
            <w:tabs>
              <w:tab w:val="right" w:leader="dot" w:pos="9774"/>
            </w:tabs>
            <w:spacing w:before="60"/>
          </w:pPr>
          <w:r>
            <w:lastRenderedPageBreak/>
            <w:t>Police</w:t>
          </w:r>
          <w:r>
            <w:rPr>
              <w:spacing w:val="-21"/>
            </w:rPr>
            <w:t xml:space="preserve"> </w:t>
          </w:r>
          <w:r>
            <w:t>Officer’s</w:t>
          </w:r>
          <w:r>
            <w:rPr>
              <w:spacing w:val="-22"/>
            </w:rPr>
            <w:t xml:space="preserve"> </w:t>
          </w:r>
          <w:r>
            <w:rPr>
              <w:spacing w:val="-2"/>
            </w:rPr>
            <w:t>Prayer</w:t>
          </w:r>
          <w:r>
            <w:tab/>
          </w:r>
          <w:r>
            <w:rPr>
              <w:spacing w:val="-5"/>
            </w:rPr>
            <w:t>3</w:t>
          </w:r>
          <w:r w:rsidR="00912A8E">
            <w:rPr>
              <w:spacing w:val="-5"/>
            </w:rPr>
            <w:t>5</w:t>
          </w:r>
        </w:p>
      </w:sdtContent>
    </w:sdt>
    <w:p w14:paraId="47F417F9" w14:textId="77777777" w:rsidR="00431C57" w:rsidRDefault="00431C57">
      <w:pPr>
        <w:pStyle w:val="TOC1"/>
        <w:sectPr w:rsidR="00431C57">
          <w:type w:val="continuous"/>
          <w:pgSz w:w="12240" w:h="15840"/>
          <w:pgMar w:top="640" w:right="360" w:bottom="1518" w:left="0" w:header="0" w:footer="410" w:gutter="0"/>
          <w:cols w:space="720"/>
        </w:sectPr>
      </w:pPr>
    </w:p>
    <w:p w14:paraId="47F417FA" w14:textId="77777777" w:rsidR="00431C57" w:rsidRDefault="00D57999">
      <w:pPr>
        <w:pStyle w:val="Heading3"/>
        <w:spacing w:line="266" w:lineRule="auto"/>
        <w:ind w:left="4475" w:right="4114"/>
      </w:pPr>
      <w:r>
        <w:lastRenderedPageBreak/>
        <w:t>Chief of Police Victor</w:t>
      </w:r>
      <w:r>
        <w:rPr>
          <w:spacing w:val="-30"/>
        </w:rPr>
        <w:t xml:space="preserve"> </w:t>
      </w:r>
      <w:r>
        <w:t>K.</w:t>
      </w:r>
      <w:r>
        <w:rPr>
          <w:spacing w:val="-30"/>
        </w:rPr>
        <w:t xml:space="preserve"> </w:t>
      </w:r>
      <w:r>
        <w:t>Cuyler</w:t>
      </w:r>
    </w:p>
    <w:p w14:paraId="47F41801" w14:textId="09356045" w:rsidR="00431C57" w:rsidRDefault="00065CF5">
      <w:pPr>
        <w:pStyle w:val="BodyText"/>
        <w:spacing w:before="1" w:line="314" w:lineRule="auto"/>
        <w:ind w:left="619" w:right="3862"/>
      </w:pPr>
      <w:r w:rsidRPr="008D7620">
        <w:rPr>
          <w:b/>
          <w:bCs/>
          <w:noProof/>
        </w:rPr>
        <w:drawing>
          <wp:anchor distT="0" distB="0" distL="114300" distR="114300" simplePos="0" relativeHeight="251663399" behindDoc="0" locked="0" layoutInCell="1" allowOverlap="1" wp14:anchorId="29C0D56A" wp14:editId="3FB86961">
            <wp:simplePos x="0" y="0"/>
            <wp:positionH relativeFrom="column">
              <wp:posOffset>581891</wp:posOffset>
            </wp:positionH>
            <wp:positionV relativeFrom="paragraph">
              <wp:posOffset>259023</wp:posOffset>
            </wp:positionV>
            <wp:extent cx="1849120" cy="2467610"/>
            <wp:effectExtent l="0" t="0" r="0" b="8890"/>
            <wp:wrapSquare wrapText="bothSides"/>
            <wp:docPr id="111167957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9120" cy="24676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CBD627" w14:textId="7ED9EBBB" w:rsidR="00FC5D46" w:rsidRPr="004A2231" w:rsidRDefault="00FC5D46" w:rsidP="00FC5D46">
      <w:pPr>
        <w:widowControl/>
        <w:autoSpaceDE/>
        <w:autoSpaceDN/>
        <w:spacing w:before="100" w:beforeAutospacing="1" w:after="100" w:afterAutospacing="1" w:line="276" w:lineRule="auto"/>
        <w:ind w:left="720" w:firstLine="720"/>
        <w:rPr>
          <w:sz w:val="24"/>
          <w:szCs w:val="24"/>
        </w:rPr>
      </w:pPr>
      <w:r w:rsidRPr="004A2231">
        <w:rPr>
          <w:b/>
          <w:bCs/>
          <w:sz w:val="24"/>
          <w:szCs w:val="24"/>
        </w:rPr>
        <w:t>Chief Victor K. Cuyler</w:t>
      </w:r>
      <w:r w:rsidRPr="004A2231">
        <w:rPr>
          <w:sz w:val="24"/>
          <w:szCs w:val="24"/>
        </w:rPr>
        <w:t xml:space="preserve"> serves as the Chief of Police for the Sandersville Police Department and brings more than three decades of dedicated public service, leadership, and community commitment to the position.</w:t>
      </w:r>
    </w:p>
    <w:p w14:paraId="79E37639" w14:textId="77777777" w:rsidR="00FC5D46" w:rsidRPr="004A2231" w:rsidRDefault="00FC5D46" w:rsidP="00FC5D46">
      <w:pPr>
        <w:widowControl/>
        <w:autoSpaceDE/>
        <w:autoSpaceDN/>
        <w:spacing w:before="100" w:beforeAutospacing="1" w:after="100" w:afterAutospacing="1" w:line="276" w:lineRule="auto"/>
        <w:ind w:left="720" w:firstLine="720"/>
        <w:rPr>
          <w:sz w:val="24"/>
          <w:szCs w:val="24"/>
        </w:rPr>
      </w:pPr>
      <w:r w:rsidRPr="004A2231">
        <w:rPr>
          <w:sz w:val="24"/>
          <w:szCs w:val="24"/>
        </w:rPr>
        <w:t>A lifelong resident of Washington County, Chief Cuyler is a proud graduate of Washington County High School. Following graduation, he answered the call to serve his country by enlisting in the United States Marine Corps, where he served honorably from September 1983 to September 1990. His military career was marked by dedication, discipline, and professionalism, culminating in an Honorable Discharge.</w:t>
      </w:r>
    </w:p>
    <w:p w14:paraId="263B63D1" w14:textId="77777777" w:rsidR="00FC5D46" w:rsidRPr="004A2231" w:rsidRDefault="00FC5D46" w:rsidP="00FC5D46">
      <w:pPr>
        <w:widowControl/>
        <w:autoSpaceDE/>
        <w:autoSpaceDN/>
        <w:spacing w:before="100" w:beforeAutospacing="1" w:after="100" w:afterAutospacing="1" w:line="276" w:lineRule="auto"/>
        <w:ind w:left="720" w:firstLine="720"/>
        <w:rPr>
          <w:sz w:val="24"/>
          <w:szCs w:val="24"/>
        </w:rPr>
      </w:pPr>
      <w:r w:rsidRPr="004A2231">
        <w:rPr>
          <w:sz w:val="24"/>
          <w:szCs w:val="24"/>
        </w:rPr>
        <w:t>Chief Cuyler began his law enforcement career with the Sandersville Police Department on March 23, 1992. Throughout his distinguished tenure, he has demonstrated an unwavering commitment to public safety, professional excellence, and community-oriented policing. He is a certified law enforcement instructor through the Georgia Peace Officer Standards and Training Council, where he has contributed to the development and training of law enforcement professionals across the State of Georgia.</w:t>
      </w:r>
    </w:p>
    <w:p w14:paraId="4F710D2F" w14:textId="77777777" w:rsidR="00FC5D46" w:rsidRPr="004A2231" w:rsidRDefault="00FC5D46" w:rsidP="00FC5D46">
      <w:pPr>
        <w:widowControl/>
        <w:autoSpaceDE/>
        <w:autoSpaceDN/>
        <w:spacing w:before="100" w:beforeAutospacing="1" w:after="100" w:afterAutospacing="1" w:line="276" w:lineRule="auto"/>
        <w:ind w:left="720" w:firstLine="720"/>
        <w:rPr>
          <w:sz w:val="24"/>
          <w:szCs w:val="24"/>
        </w:rPr>
      </w:pPr>
      <w:r w:rsidRPr="004A2231">
        <w:rPr>
          <w:sz w:val="24"/>
          <w:szCs w:val="24"/>
        </w:rPr>
        <w:t>Committed to lifelong learning and professional development, Chief Cuyler attended Georgia Military College, earning an Associate Degree in General Studies. He further enhanced his executive leadership skills by completing the prestigious Chiefs School through the Georgia Association of Chiefs of Police, preparing him to lead modern law enforcement organizations with integrity, accountability, and vision.</w:t>
      </w:r>
    </w:p>
    <w:p w14:paraId="3F13B01F" w14:textId="77777777" w:rsidR="00FC5D46" w:rsidRPr="004A2231" w:rsidRDefault="00FC5D46" w:rsidP="00FC5D46">
      <w:pPr>
        <w:widowControl/>
        <w:autoSpaceDE/>
        <w:autoSpaceDN/>
        <w:spacing w:before="100" w:beforeAutospacing="1" w:after="100" w:afterAutospacing="1" w:line="276" w:lineRule="auto"/>
        <w:ind w:left="720" w:firstLine="720"/>
        <w:rPr>
          <w:sz w:val="24"/>
          <w:szCs w:val="24"/>
        </w:rPr>
      </w:pPr>
      <w:r w:rsidRPr="004A2231">
        <w:rPr>
          <w:sz w:val="24"/>
          <w:szCs w:val="24"/>
        </w:rPr>
        <w:t>In addition to his law enforcement career, Chief Cuyler is an ordained minister of the Gospel of Jesus Christ and serves as pastor of Springfield Fellowship Church. His faith-based leadership and dedication to service have made a lasting impact both within the community and beyond.</w:t>
      </w:r>
    </w:p>
    <w:p w14:paraId="71586C40" w14:textId="77777777" w:rsidR="00FC5D46" w:rsidRPr="004A2231" w:rsidRDefault="00FC5D46" w:rsidP="00FC5D46">
      <w:pPr>
        <w:widowControl/>
        <w:autoSpaceDE/>
        <w:autoSpaceDN/>
        <w:spacing w:before="100" w:beforeAutospacing="1" w:after="100" w:afterAutospacing="1" w:line="276" w:lineRule="auto"/>
        <w:ind w:left="720" w:firstLine="720"/>
        <w:rPr>
          <w:sz w:val="24"/>
          <w:szCs w:val="24"/>
        </w:rPr>
      </w:pPr>
      <w:r w:rsidRPr="004A2231">
        <w:rPr>
          <w:sz w:val="24"/>
          <w:szCs w:val="24"/>
        </w:rPr>
        <w:t>Chief Cuyler is the proud father of five children and remains deeply committed to the citizens of Sandersville and Washington County. His career reflects a steadfast dedication to serving others through military service, law enforcement leadership, community engagement, and ministry. Under his leadership, the Sandersville Police Department continues to uphold its mission of protecting and serving with professionalism, compassion, and integrity.</w:t>
      </w:r>
    </w:p>
    <w:p w14:paraId="47F41802" w14:textId="77777777" w:rsidR="00431C57" w:rsidRDefault="00431C57">
      <w:pPr>
        <w:pStyle w:val="BodyText"/>
        <w:spacing w:line="314" w:lineRule="auto"/>
        <w:sectPr w:rsidR="00431C57">
          <w:pgSz w:w="12240" w:h="15840"/>
          <w:pgMar w:top="1500" w:right="360" w:bottom="600" w:left="0" w:header="0" w:footer="410" w:gutter="0"/>
          <w:cols w:space="720"/>
        </w:sectPr>
      </w:pPr>
    </w:p>
    <w:p w14:paraId="47F41803" w14:textId="77777777" w:rsidR="00431C57" w:rsidRDefault="00D57999">
      <w:pPr>
        <w:pStyle w:val="Heading1"/>
        <w:spacing w:before="60" w:line="264" w:lineRule="auto"/>
        <w:ind w:left="4485" w:hanging="2091"/>
        <w:jc w:val="left"/>
      </w:pPr>
      <w:bookmarkStart w:id="0" w:name="Sandersville_Police_Department_BIO/_Demo"/>
      <w:bookmarkEnd w:id="0"/>
      <w:r>
        <w:rPr>
          <w:spacing w:val="-4"/>
        </w:rPr>
        <w:lastRenderedPageBreak/>
        <w:t>Sandersville</w:t>
      </w:r>
      <w:r>
        <w:rPr>
          <w:spacing w:val="-31"/>
        </w:rPr>
        <w:t xml:space="preserve"> </w:t>
      </w:r>
      <w:r>
        <w:rPr>
          <w:spacing w:val="-4"/>
        </w:rPr>
        <w:t>Police</w:t>
      </w:r>
      <w:r>
        <w:rPr>
          <w:spacing w:val="-31"/>
        </w:rPr>
        <w:t xml:space="preserve"> </w:t>
      </w:r>
      <w:r>
        <w:rPr>
          <w:spacing w:val="-4"/>
        </w:rPr>
        <w:t>Department</w:t>
      </w:r>
      <w:r>
        <w:rPr>
          <w:spacing w:val="-31"/>
        </w:rPr>
        <w:t xml:space="preserve"> </w:t>
      </w:r>
      <w:r>
        <w:rPr>
          <w:spacing w:val="-4"/>
        </w:rPr>
        <w:t xml:space="preserve">BIO/ </w:t>
      </w:r>
      <w:r>
        <w:rPr>
          <w:spacing w:val="-2"/>
        </w:rPr>
        <w:t>Demographics</w:t>
      </w:r>
    </w:p>
    <w:p w14:paraId="47F41804" w14:textId="77777777" w:rsidR="00431C57" w:rsidRDefault="00D57999">
      <w:pPr>
        <w:pStyle w:val="BodyText"/>
        <w:spacing w:before="340"/>
        <w:ind w:left="619" w:right="451"/>
        <w:jc w:val="both"/>
      </w:pPr>
      <w:r>
        <w:rPr>
          <w:color w:val="333333"/>
        </w:rPr>
        <w:t>The</w:t>
      </w:r>
      <w:r>
        <w:rPr>
          <w:color w:val="333333"/>
          <w:spacing w:val="40"/>
        </w:rPr>
        <w:t xml:space="preserve"> </w:t>
      </w:r>
      <w:r>
        <w:rPr>
          <w:color w:val="333333"/>
        </w:rPr>
        <w:t>Sandersville</w:t>
      </w:r>
      <w:r>
        <w:rPr>
          <w:color w:val="333333"/>
          <w:spacing w:val="40"/>
        </w:rPr>
        <w:t xml:space="preserve"> </w:t>
      </w:r>
      <w:r>
        <w:rPr>
          <w:color w:val="333333"/>
        </w:rPr>
        <w:t>Police</w:t>
      </w:r>
      <w:r>
        <w:rPr>
          <w:color w:val="333333"/>
          <w:spacing w:val="40"/>
        </w:rPr>
        <w:t xml:space="preserve"> </w:t>
      </w:r>
      <w:r>
        <w:rPr>
          <w:color w:val="333333"/>
        </w:rPr>
        <w:t>Department</w:t>
      </w:r>
      <w:r>
        <w:rPr>
          <w:color w:val="333333"/>
          <w:spacing w:val="40"/>
        </w:rPr>
        <w:t xml:space="preserve"> </w:t>
      </w:r>
      <w:r>
        <w:rPr>
          <w:color w:val="333333"/>
        </w:rPr>
        <w:t>is</w:t>
      </w:r>
      <w:r>
        <w:rPr>
          <w:color w:val="333333"/>
          <w:spacing w:val="40"/>
        </w:rPr>
        <w:t xml:space="preserve"> </w:t>
      </w:r>
      <w:r>
        <w:rPr>
          <w:color w:val="333333"/>
        </w:rPr>
        <w:t>a</w:t>
      </w:r>
      <w:r>
        <w:rPr>
          <w:color w:val="333333"/>
          <w:spacing w:val="40"/>
        </w:rPr>
        <w:t xml:space="preserve"> </w:t>
      </w:r>
      <w:r>
        <w:rPr>
          <w:color w:val="333333"/>
        </w:rPr>
        <w:t>law</w:t>
      </w:r>
      <w:r>
        <w:rPr>
          <w:color w:val="333333"/>
          <w:spacing w:val="40"/>
        </w:rPr>
        <w:t xml:space="preserve"> </w:t>
      </w:r>
      <w:r>
        <w:rPr>
          <w:color w:val="333333"/>
        </w:rPr>
        <w:t>enforcement</w:t>
      </w:r>
      <w:r>
        <w:rPr>
          <w:color w:val="333333"/>
          <w:spacing w:val="40"/>
        </w:rPr>
        <w:t xml:space="preserve"> </w:t>
      </w:r>
      <w:r>
        <w:rPr>
          <w:color w:val="333333"/>
        </w:rPr>
        <w:t>agency</w:t>
      </w:r>
      <w:r>
        <w:rPr>
          <w:color w:val="333333"/>
          <w:spacing w:val="40"/>
        </w:rPr>
        <w:t xml:space="preserve"> </w:t>
      </w:r>
      <w:r>
        <w:rPr>
          <w:color w:val="333333"/>
        </w:rPr>
        <w:t>that</w:t>
      </w:r>
      <w:r>
        <w:rPr>
          <w:color w:val="333333"/>
          <w:spacing w:val="40"/>
        </w:rPr>
        <w:t xml:space="preserve"> </w:t>
      </w:r>
      <w:r>
        <w:rPr>
          <w:color w:val="333333"/>
        </w:rPr>
        <w:t>works</w:t>
      </w:r>
      <w:r>
        <w:rPr>
          <w:color w:val="333333"/>
          <w:spacing w:val="40"/>
        </w:rPr>
        <w:t xml:space="preserve"> </w:t>
      </w:r>
      <w:r>
        <w:rPr>
          <w:color w:val="333333"/>
        </w:rPr>
        <w:t>for</w:t>
      </w:r>
      <w:r>
        <w:rPr>
          <w:color w:val="333333"/>
          <w:spacing w:val="40"/>
        </w:rPr>
        <w:t xml:space="preserve"> </w:t>
      </w:r>
      <w:r>
        <w:rPr>
          <w:color w:val="333333"/>
        </w:rPr>
        <w:t>the</w:t>
      </w:r>
      <w:r>
        <w:rPr>
          <w:color w:val="333333"/>
          <w:spacing w:val="40"/>
        </w:rPr>
        <w:t xml:space="preserve"> </w:t>
      </w:r>
      <w:r>
        <w:rPr>
          <w:color w:val="333333"/>
        </w:rPr>
        <w:t>safety and protection of citizens. It maintains a criminal investigation division that checks crime against</w:t>
      </w:r>
      <w:r>
        <w:rPr>
          <w:color w:val="333333"/>
          <w:spacing w:val="74"/>
        </w:rPr>
        <w:t xml:space="preserve"> </w:t>
      </w:r>
      <w:r>
        <w:rPr>
          <w:color w:val="333333"/>
        </w:rPr>
        <w:t>persons</w:t>
      </w:r>
      <w:r>
        <w:rPr>
          <w:color w:val="333333"/>
          <w:spacing w:val="74"/>
        </w:rPr>
        <w:t xml:space="preserve"> </w:t>
      </w:r>
      <w:r>
        <w:rPr>
          <w:color w:val="333333"/>
        </w:rPr>
        <w:t>and</w:t>
      </w:r>
      <w:r>
        <w:rPr>
          <w:color w:val="333333"/>
          <w:spacing w:val="74"/>
        </w:rPr>
        <w:t xml:space="preserve"> </w:t>
      </w:r>
      <w:r>
        <w:rPr>
          <w:color w:val="333333"/>
        </w:rPr>
        <w:t>property.</w:t>
      </w:r>
      <w:r>
        <w:rPr>
          <w:color w:val="333333"/>
          <w:spacing w:val="40"/>
        </w:rPr>
        <w:t xml:space="preserve"> </w:t>
      </w:r>
      <w:r>
        <w:rPr>
          <w:color w:val="333333"/>
        </w:rPr>
        <w:t>The</w:t>
      </w:r>
      <w:r>
        <w:rPr>
          <w:color w:val="333333"/>
          <w:spacing w:val="72"/>
        </w:rPr>
        <w:t xml:space="preserve"> </w:t>
      </w:r>
      <w:r>
        <w:rPr>
          <w:color w:val="333333"/>
        </w:rPr>
        <w:t>department</w:t>
      </w:r>
      <w:r>
        <w:rPr>
          <w:color w:val="333333"/>
          <w:spacing w:val="74"/>
        </w:rPr>
        <w:t xml:space="preserve"> </w:t>
      </w:r>
      <w:r>
        <w:rPr>
          <w:color w:val="333333"/>
        </w:rPr>
        <w:t>operates</w:t>
      </w:r>
      <w:r>
        <w:rPr>
          <w:color w:val="333333"/>
          <w:spacing w:val="74"/>
        </w:rPr>
        <w:t xml:space="preserve"> </w:t>
      </w:r>
      <w:r>
        <w:rPr>
          <w:color w:val="333333"/>
        </w:rPr>
        <w:t>a</w:t>
      </w:r>
      <w:r>
        <w:rPr>
          <w:color w:val="333333"/>
          <w:spacing w:val="72"/>
        </w:rPr>
        <w:t xml:space="preserve"> </w:t>
      </w:r>
      <w:r>
        <w:rPr>
          <w:color w:val="333333"/>
        </w:rPr>
        <w:t>patrol</w:t>
      </w:r>
      <w:r>
        <w:rPr>
          <w:color w:val="333333"/>
          <w:spacing w:val="74"/>
        </w:rPr>
        <w:t xml:space="preserve"> </w:t>
      </w:r>
      <w:r>
        <w:rPr>
          <w:color w:val="333333"/>
        </w:rPr>
        <w:t>division</w:t>
      </w:r>
      <w:r>
        <w:rPr>
          <w:color w:val="333333"/>
          <w:spacing w:val="74"/>
        </w:rPr>
        <w:t xml:space="preserve"> </w:t>
      </w:r>
      <w:r>
        <w:rPr>
          <w:color w:val="333333"/>
        </w:rPr>
        <w:t>that</w:t>
      </w:r>
      <w:r>
        <w:rPr>
          <w:color w:val="333333"/>
          <w:spacing w:val="74"/>
        </w:rPr>
        <w:t xml:space="preserve"> </w:t>
      </w:r>
      <w:r>
        <w:rPr>
          <w:color w:val="333333"/>
        </w:rPr>
        <w:t>conducts</w:t>
      </w:r>
    </w:p>
    <w:p w14:paraId="47F41805" w14:textId="77777777" w:rsidR="00431C57" w:rsidRDefault="00D57999">
      <w:pPr>
        <w:pStyle w:val="BodyText"/>
        <w:spacing w:line="321" w:lineRule="exact"/>
        <w:ind w:left="619"/>
        <w:jc w:val="both"/>
      </w:pPr>
      <w:r>
        <w:rPr>
          <w:color w:val="333333"/>
        </w:rPr>
        <w:t>accident</w:t>
      </w:r>
      <w:r>
        <w:rPr>
          <w:color w:val="333333"/>
          <w:spacing w:val="60"/>
        </w:rPr>
        <w:t xml:space="preserve"> </w:t>
      </w:r>
      <w:r>
        <w:rPr>
          <w:color w:val="333333"/>
        </w:rPr>
        <w:t>investigations</w:t>
      </w:r>
      <w:r>
        <w:rPr>
          <w:color w:val="333333"/>
          <w:spacing w:val="62"/>
        </w:rPr>
        <w:t xml:space="preserve"> </w:t>
      </w:r>
      <w:r>
        <w:rPr>
          <w:color w:val="333333"/>
        </w:rPr>
        <w:t>and</w:t>
      </w:r>
      <w:r>
        <w:rPr>
          <w:color w:val="333333"/>
          <w:spacing w:val="62"/>
        </w:rPr>
        <w:t xml:space="preserve"> </w:t>
      </w:r>
      <w:r>
        <w:rPr>
          <w:color w:val="333333"/>
        </w:rPr>
        <w:t>enforces</w:t>
      </w:r>
      <w:r>
        <w:rPr>
          <w:color w:val="333333"/>
          <w:spacing w:val="63"/>
        </w:rPr>
        <w:t xml:space="preserve"> </w:t>
      </w:r>
      <w:r>
        <w:rPr>
          <w:color w:val="333333"/>
        </w:rPr>
        <w:t>traffic</w:t>
      </w:r>
      <w:r>
        <w:rPr>
          <w:color w:val="333333"/>
          <w:spacing w:val="60"/>
        </w:rPr>
        <w:t xml:space="preserve"> </w:t>
      </w:r>
      <w:r>
        <w:rPr>
          <w:color w:val="333333"/>
        </w:rPr>
        <w:t>law.</w:t>
      </w:r>
      <w:r>
        <w:rPr>
          <w:color w:val="333333"/>
          <w:spacing w:val="59"/>
        </w:rPr>
        <w:t xml:space="preserve"> </w:t>
      </w:r>
      <w:r>
        <w:rPr>
          <w:color w:val="333333"/>
        </w:rPr>
        <w:t>The</w:t>
      </w:r>
      <w:r>
        <w:rPr>
          <w:color w:val="333333"/>
          <w:spacing w:val="61"/>
        </w:rPr>
        <w:t xml:space="preserve"> </w:t>
      </w:r>
      <w:r>
        <w:rPr>
          <w:color w:val="333333"/>
        </w:rPr>
        <w:t>Sandersville</w:t>
      </w:r>
      <w:r>
        <w:rPr>
          <w:color w:val="333333"/>
          <w:spacing w:val="61"/>
        </w:rPr>
        <w:t xml:space="preserve"> </w:t>
      </w:r>
      <w:r>
        <w:rPr>
          <w:color w:val="333333"/>
        </w:rPr>
        <w:t>Police</w:t>
      </w:r>
      <w:r>
        <w:rPr>
          <w:color w:val="333333"/>
          <w:spacing w:val="61"/>
        </w:rPr>
        <w:t xml:space="preserve"> </w:t>
      </w:r>
      <w:r>
        <w:rPr>
          <w:color w:val="333333"/>
          <w:spacing w:val="-2"/>
        </w:rPr>
        <w:t>Department</w:t>
      </w:r>
    </w:p>
    <w:p w14:paraId="47F41806" w14:textId="77777777" w:rsidR="00431C57" w:rsidRDefault="00D57999">
      <w:pPr>
        <w:pStyle w:val="BodyText"/>
        <w:spacing w:before="2"/>
        <w:ind w:left="619" w:right="404"/>
      </w:pPr>
      <w:r>
        <w:rPr>
          <w:color w:val="333333"/>
        </w:rPr>
        <w:t>organizes</w:t>
      </w:r>
      <w:r>
        <w:rPr>
          <w:color w:val="333333"/>
          <w:spacing w:val="40"/>
        </w:rPr>
        <w:t xml:space="preserve"> </w:t>
      </w:r>
      <w:r>
        <w:rPr>
          <w:color w:val="333333"/>
        </w:rPr>
        <w:t>various</w:t>
      </w:r>
      <w:r>
        <w:rPr>
          <w:color w:val="333333"/>
          <w:spacing w:val="40"/>
        </w:rPr>
        <w:t xml:space="preserve"> </w:t>
      </w:r>
      <w:r>
        <w:rPr>
          <w:color w:val="333333"/>
        </w:rPr>
        <w:t>programs</w:t>
      </w:r>
      <w:r>
        <w:rPr>
          <w:color w:val="333333"/>
          <w:spacing w:val="40"/>
        </w:rPr>
        <w:t xml:space="preserve"> </w:t>
      </w:r>
      <w:r>
        <w:rPr>
          <w:color w:val="333333"/>
        </w:rPr>
        <w:t>for</w:t>
      </w:r>
      <w:r>
        <w:rPr>
          <w:color w:val="333333"/>
          <w:spacing w:val="40"/>
        </w:rPr>
        <w:t xml:space="preserve"> </w:t>
      </w:r>
      <w:r>
        <w:rPr>
          <w:color w:val="333333"/>
        </w:rPr>
        <w:t>senior</w:t>
      </w:r>
      <w:r>
        <w:rPr>
          <w:color w:val="333333"/>
          <w:spacing w:val="40"/>
        </w:rPr>
        <w:t xml:space="preserve"> </w:t>
      </w:r>
      <w:r>
        <w:rPr>
          <w:color w:val="333333"/>
        </w:rPr>
        <w:t>citizens.</w:t>
      </w:r>
      <w:r>
        <w:rPr>
          <w:color w:val="333333"/>
          <w:spacing w:val="40"/>
        </w:rPr>
        <w:t xml:space="preserve"> </w:t>
      </w:r>
      <w:r>
        <w:rPr>
          <w:color w:val="333333"/>
        </w:rPr>
        <w:t>It</w:t>
      </w:r>
      <w:r>
        <w:rPr>
          <w:color w:val="333333"/>
          <w:spacing w:val="40"/>
        </w:rPr>
        <w:t xml:space="preserve"> </w:t>
      </w:r>
      <w:r>
        <w:rPr>
          <w:color w:val="333333"/>
        </w:rPr>
        <w:t>focused</w:t>
      </w:r>
      <w:r>
        <w:rPr>
          <w:color w:val="333333"/>
          <w:spacing w:val="40"/>
        </w:rPr>
        <w:t xml:space="preserve"> </w:t>
      </w:r>
      <w:r>
        <w:rPr>
          <w:color w:val="333333"/>
        </w:rPr>
        <w:t>on</w:t>
      </w:r>
      <w:r>
        <w:rPr>
          <w:color w:val="333333"/>
          <w:spacing w:val="40"/>
        </w:rPr>
        <w:t xml:space="preserve"> </w:t>
      </w:r>
      <w:r>
        <w:rPr>
          <w:color w:val="333333"/>
        </w:rPr>
        <w:t>preventing</w:t>
      </w:r>
      <w:r>
        <w:rPr>
          <w:color w:val="333333"/>
          <w:spacing w:val="40"/>
        </w:rPr>
        <w:t xml:space="preserve"> </w:t>
      </w:r>
      <w:r>
        <w:rPr>
          <w:color w:val="333333"/>
        </w:rPr>
        <w:t>the</w:t>
      </w:r>
      <w:r>
        <w:rPr>
          <w:color w:val="333333"/>
          <w:spacing w:val="40"/>
        </w:rPr>
        <w:t xml:space="preserve"> </w:t>
      </w:r>
      <w:r>
        <w:rPr>
          <w:color w:val="333333"/>
        </w:rPr>
        <w:t>usage</w:t>
      </w:r>
      <w:r>
        <w:rPr>
          <w:color w:val="333333"/>
          <w:spacing w:val="40"/>
        </w:rPr>
        <w:t xml:space="preserve"> </w:t>
      </w:r>
      <w:r>
        <w:rPr>
          <w:color w:val="333333"/>
        </w:rPr>
        <w:t>of</w:t>
      </w:r>
      <w:r>
        <w:rPr>
          <w:color w:val="333333"/>
          <w:spacing w:val="40"/>
        </w:rPr>
        <w:t xml:space="preserve"> </w:t>
      </w:r>
      <w:r>
        <w:rPr>
          <w:color w:val="333333"/>
        </w:rPr>
        <w:t>drugs and</w:t>
      </w:r>
      <w:r>
        <w:rPr>
          <w:color w:val="333333"/>
          <w:spacing w:val="40"/>
        </w:rPr>
        <w:t xml:space="preserve"> </w:t>
      </w:r>
      <w:r>
        <w:rPr>
          <w:color w:val="333333"/>
        </w:rPr>
        <w:t>also</w:t>
      </w:r>
      <w:r>
        <w:rPr>
          <w:color w:val="333333"/>
          <w:spacing w:val="40"/>
        </w:rPr>
        <w:t xml:space="preserve"> </w:t>
      </w:r>
      <w:r>
        <w:rPr>
          <w:color w:val="333333"/>
        </w:rPr>
        <w:t>maintains</w:t>
      </w:r>
      <w:r>
        <w:rPr>
          <w:color w:val="333333"/>
          <w:spacing w:val="40"/>
        </w:rPr>
        <w:t xml:space="preserve"> </w:t>
      </w:r>
      <w:r>
        <w:rPr>
          <w:color w:val="333333"/>
        </w:rPr>
        <w:t>a</w:t>
      </w:r>
      <w:r>
        <w:rPr>
          <w:color w:val="333333"/>
          <w:spacing w:val="40"/>
        </w:rPr>
        <w:t xml:space="preserve"> </w:t>
      </w:r>
      <w:r>
        <w:rPr>
          <w:color w:val="333333"/>
        </w:rPr>
        <w:t>records</w:t>
      </w:r>
      <w:r>
        <w:rPr>
          <w:color w:val="333333"/>
          <w:spacing w:val="40"/>
        </w:rPr>
        <w:t xml:space="preserve"> </w:t>
      </w:r>
      <w:r>
        <w:rPr>
          <w:color w:val="333333"/>
        </w:rPr>
        <w:t>division.</w:t>
      </w:r>
      <w:r>
        <w:rPr>
          <w:color w:val="333333"/>
          <w:spacing w:val="40"/>
        </w:rPr>
        <w:t xml:space="preserve"> </w:t>
      </w:r>
      <w:r>
        <w:rPr>
          <w:color w:val="333333"/>
        </w:rPr>
        <w:t>The</w:t>
      </w:r>
      <w:r>
        <w:rPr>
          <w:color w:val="333333"/>
          <w:spacing w:val="40"/>
        </w:rPr>
        <w:t xml:space="preserve"> </w:t>
      </w:r>
      <w:r>
        <w:rPr>
          <w:color w:val="333333"/>
        </w:rPr>
        <w:t>department</w:t>
      </w:r>
      <w:r>
        <w:rPr>
          <w:color w:val="333333"/>
          <w:spacing w:val="40"/>
        </w:rPr>
        <w:t xml:space="preserve"> </w:t>
      </w:r>
      <w:r>
        <w:rPr>
          <w:color w:val="333333"/>
        </w:rPr>
        <w:t>coordinates</w:t>
      </w:r>
      <w:r>
        <w:rPr>
          <w:color w:val="333333"/>
          <w:spacing w:val="40"/>
        </w:rPr>
        <w:t xml:space="preserve"> </w:t>
      </w:r>
      <w:r>
        <w:rPr>
          <w:color w:val="333333"/>
        </w:rPr>
        <w:t>response</w:t>
      </w:r>
      <w:r>
        <w:rPr>
          <w:color w:val="333333"/>
          <w:spacing w:val="40"/>
        </w:rPr>
        <w:t xml:space="preserve"> </w:t>
      </w:r>
      <w:r>
        <w:rPr>
          <w:color w:val="333333"/>
        </w:rPr>
        <w:t>to</w:t>
      </w:r>
      <w:r>
        <w:rPr>
          <w:color w:val="333333"/>
          <w:spacing w:val="40"/>
        </w:rPr>
        <w:t xml:space="preserve"> </w:t>
      </w:r>
      <w:r>
        <w:rPr>
          <w:color w:val="333333"/>
        </w:rPr>
        <w:t>emergency and</w:t>
      </w:r>
      <w:r>
        <w:rPr>
          <w:color w:val="333333"/>
          <w:spacing w:val="40"/>
        </w:rPr>
        <w:t xml:space="preserve"> </w:t>
      </w:r>
      <w:r>
        <w:rPr>
          <w:color w:val="333333"/>
        </w:rPr>
        <w:t>nonemergency</w:t>
      </w:r>
      <w:r>
        <w:rPr>
          <w:color w:val="333333"/>
          <w:spacing w:val="40"/>
        </w:rPr>
        <w:t xml:space="preserve"> </w:t>
      </w:r>
      <w:r>
        <w:rPr>
          <w:color w:val="333333"/>
        </w:rPr>
        <w:t>situations</w:t>
      </w:r>
      <w:r>
        <w:rPr>
          <w:color w:val="333333"/>
          <w:spacing w:val="40"/>
        </w:rPr>
        <w:t xml:space="preserve"> </w:t>
      </w:r>
      <w:r>
        <w:rPr>
          <w:color w:val="333333"/>
        </w:rPr>
        <w:t>and</w:t>
      </w:r>
      <w:r>
        <w:rPr>
          <w:color w:val="333333"/>
          <w:spacing w:val="40"/>
        </w:rPr>
        <w:t xml:space="preserve"> </w:t>
      </w:r>
      <w:r>
        <w:rPr>
          <w:color w:val="333333"/>
        </w:rPr>
        <w:t>handles</w:t>
      </w:r>
      <w:r>
        <w:rPr>
          <w:color w:val="333333"/>
          <w:spacing w:val="40"/>
        </w:rPr>
        <w:t xml:space="preserve"> </w:t>
      </w:r>
      <w:r>
        <w:rPr>
          <w:color w:val="333333"/>
        </w:rPr>
        <w:t>cases</w:t>
      </w:r>
      <w:r>
        <w:rPr>
          <w:color w:val="333333"/>
          <w:spacing w:val="40"/>
        </w:rPr>
        <w:t xml:space="preserve"> </w:t>
      </w:r>
      <w:r>
        <w:rPr>
          <w:color w:val="333333"/>
        </w:rPr>
        <w:t>related</w:t>
      </w:r>
      <w:r>
        <w:rPr>
          <w:color w:val="333333"/>
          <w:spacing w:val="40"/>
        </w:rPr>
        <w:t xml:space="preserve"> </w:t>
      </w:r>
      <w:r>
        <w:rPr>
          <w:color w:val="333333"/>
        </w:rPr>
        <w:t>to</w:t>
      </w:r>
      <w:r>
        <w:rPr>
          <w:color w:val="333333"/>
          <w:spacing w:val="40"/>
        </w:rPr>
        <w:t xml:space="preserve"> </w:t>
      </w:r>
      <w:r>
        <w:rPr>
          <w:color w:val="333333"/>
        </w:rPr>
        <w:t>theft</w:t>
      </w:r>
      <w:r>
        <w:rPr>
          <w:color w:val="333333"/>
          <w:spacing w:val="40"/>
        </w:rPr>
        <w:t xml:space="preserve"> </w:t>
      </w:r>
      <w:r>
        <w:rPr>
          <w:color w:val="333333"/>
        </w:rPr>
        <w:t>and</w:t>
      </w:r>
      <w:r>
        <w:rPr>
          <w:color w:val="333333"/>
          <w:spacing w:val="40"/>
        </w:rPr>
        <w:t xml:space="preserve"> </w:t>
      </w:r>
      <w:r>
        <w:rPr>
          <w:color w:val="333333"/>
        </w:rPr>
        <w:t>homicide.</w:t>
      </w:r>
      <w:r>
        <w:rPr>
          <w:color w:val="333333"/>
          <w:spacing w:val="40"/>
        </w:rPr>
        <w:t xml:space="preserve"> </w:t>
      </w:r>
      <w:r>
        <w:rPr>
          <w:color w:val="333333"/>
        </w:rPr>
        <w:t>The</w:t>
      </w:r>
    </w:p>
    <w:p w14:paraId="47F41807" w14:textId="77777777" w:rsidR="00431C57" w:rsidRDefault="00D57999">
      <w:pPr>
        <w:pStyle w:val="BodyText"/>
        <w:spacing w:line="321" w:lineRule="exact"/>
        <w:ind w:left="619"/>
      </w:pPr>
      <w:r>
        <w:rPr>
          <w:color w:val="333333"/>
        </w:rPr>
        <w:t>Sandersville</w:t>
      </w:r>
      <w:r>
        <w:rPr>
          <w:color w:val="333333"/>
          <w:spacing w:val="62"/>
        </w:rPr>
        <w:t xml:space="preserve"> </w:t>
      </w:r>
      <w:r>
        <w:rPr>
          <w:color w:val="333333"/>
        </w:rPr>
        <w:t>Police</w:t>
      </w:r>
      <w:r>
        <w:rPr>
          <w:color w:val="333333"/>
          <w:spacing w:val="57"/>
        </w:rPr>
        <w:t xml:space="preserve"> </w:t>
      </w:r>
      <w:r>
        <w:rPr>
          <w:color w:val="333333"/>
        </w:rPr>
        <w:t>Department</w:t>
      </w:r>
      <w:r>
        <w:rPr>
          <w:color w:val="333333"/>
          <w:spacing w:val="64"/>
        </w:rPr>
        <w:t xml:space="preserve"> </w:t>
      </w:r>
      <w:r>
        <w:rPr>
          <w:color w:val="333333"/>
        </w:rPr>
        <w:t>is</w:t>
      </w:r>
      <w:r>
        <w:rPr>
          <w:color w:val="333333"/>
          <w:spacing w:val="64"/>
        </w:rPr>
        <w:t xml:space="preserve"> </w:t>
      </w:r>
      <w:r>
        <w:rPr>
          <w:color w:val="333333"/>
        </w:rPr>
        <w:t>located</w:t>
      </w:r>
      <w:r>
        <w:rPr>
          <w:color w:val="333333"/>
          <w:spacing w:val="64"/>
        </w:rPr>
        <w:t xml:space="preserve"> </w:t>
      </w:r>
      <w:r>
        <w:rPr>
          <w:color w:val="333333"/>
        </w:rPr>
        <w:t>in</w:t>
      </w:r>
      <w:r>
        <w:rPr>
          <w:color w:val="333333"/>
          <w:spacing w:val="64"/>
        </w:rPr>
        <w:t xml:space="preserve"> </w:t>
      </w:r>
      <w:r>
        <w:rPr>
          <w:color w:val="333333"/>
        </w:rPr>
        <w:t>Sandersville,</w:t>
      </w:r>
      <w:r>
        <w:rPr>
          <w:color w:val="333333"/>
          <w:spacing w:val="61"/>
        </w:rPr>
        <w:t xml:space="preserve"> </w:t>
      </w:r>
      <w:r>
        <w:rPr>
          <w:color w:val="333333"/>
          <w:spacing w:val="-5"/>
        </w:rPr>
        <w:t>Ga.</w:t>
      </w:r>
    </w:p>
    <w:p w14:paraId="47F41808" w14:textId="77777777" w:rsidR="00431C57" w:rsidRDefault="00431C57">
      <w:pPr>
        <w:pStyle w:val="BodyText"/>
        <w:spacing w:before="4"/>
      </w:pPr>
    </w:p>
    <w:p w14:paraId="47F41809" w14:textId="77777777" w:rsidR="00431C57" w:rsidRDefault="00D57999">
      <w:pPr>
        <w:pStyle w:val="BodyText"/>
        <w:ind w:left="619" w:right="304"/>
      </w:pPr>
      <w:r>
        <w:rPr>
          <w:color w:val="252525"/>
        </w:rPr>
        <w:t>Sandersville</w:t>
      </w:r>
      <w:r>
        <w:rPr>
          <w:color w:val="252525"/>
          <w:spacing w:val="-5"/>
        </w:rPr>
        <w:t xml:space="preserve"> </w:t>
      </w:r>
      <w:r>
        <w:rPr>
          <w:color w:val="252525"/>
        </w:rPr>
        <w:t>was</w:t>
      </w:r>
      <w:r>
        <w:rPr>
          <w:color w:val="252525"/>
          <w:spacing w:val="-2"/>
        </w:rPr>
        <w:t xml:space="preserve"> </w:t>
      </w:r>
      <w:r>
        <w:rPr>
          <w:color w:val="252525"/>
        </w:rPr>
        <w:t>settled</w:t>
      </w:r>
      <w:r>
        <w:rPr>
          <w:color w:val="252525"/>
          <w:spacing w:val="-2"/>
        </w:rPr>
        <w:t xml:space="preserve"> </w:t>
      </w:r>
      <w:r>
        <w:rPr>
          <w:color w:val="252525"/>
        </w:rPr>
        <w:t>around</w:t>
      </w:r>
      <w:r>
        <w:rPr>
          <w:color w:val="252525"/>
          <w:spacing w:val="-2"/>
        </w:rPr>
        <w:t xml:space="preserve"> </w:t>
      </w:r>
      <w:r>
        <w:rPr>
          <w:color w:val="252525"/>
        </w:rPr>
        <w:t>1783</w:t>
      </w:r>
      <w:r>
        <w:rPr>
          <w:color w:val="252525"/>
          <w:spacing w:val="-4"/>
        </w:rPr>
        <w:t xml:space="preserve"> </w:t>
      </w:r>
      <w:r>
        <w:rPr>
          <w:color w:val="252525"/>
        </w:rPr>
        <w:t>by</w:t>
      </w:r>
      <w:r>
        <w:rPr>
          <w:color w:val="252525"/>
          <w:spacing w:val="-2"/>
        </w:rPr>
        <w:t xml:space="preserve"> </w:t>
      </w:r>
      <w:r>
        <w:rPr>
          <w:color w:val="252525"/>
        </w:rPr>
        <w:t>Revolutionary</w:t>
      </w:r>
      <w:r>
        <w:rPr>
          <w:color w:val="252525"/>
          <w:spacing w:val="-2"/>
        </w:rPr>
        <w:t xml:space="preserve"> </w:t>
      </w:r>
      <w:r>
        <w:rPr>
          <w:color w:val="252525"/>
        </w:rPr>
        <w:t>War</w:t>
      </w:r>
      <w:r>
        <w:rPr>
          <w:color w:val="252525"/>
          <w:spacing w:val="-5"/>
        </w:rPr>
        <w:t xml:space="preserve"> </w:t>
      </w:r>
      <w:r>
        <w:rPr>
          <w:color w:val="252525"/>
        </w:rPr>
        <w:t>veterans</w:t>
      </w:r>
      <w:r>
        <w:rPr>
          <w:color w:val="252525"/>
          <w:spacing w:val="-2"/>
        </w:rPr>
        <w:t xml:space="preserve"> </w:t>
      </w:r>
      <w:r>
        <w:rPr>
          <w:color w:val="252525"/>
        </w:rPr>
        <w:t>who</w:t>
      </w:r>
      <w:r>
        <w:rPr>
          <w:color w:val="252525"/>
          <w:spacing w:val="-2"/>
        </w:rPr>
        <w:t xml:space="preserve"> </w:t>
      </w:r>
      <w:r>
        <w:rPr>
          <w:color w:val="252525"/>
        </w:rPr>
        <w:t>were</w:t>
      </w:r>
      <w:r>
        <w:rPr>
          <w:color w:val="252525"/>
          <w:spacing w:val="-3"/>
        </w:rPr>
        <w:t xml:space="preserve"> </w:t>
      </w:r>
      <w:r>
        <w:rPr>
          <w:color w:val="252525"/>
        </w:rPr>
        <w:t>awarded</w:t>
      </w:r>
      <w:r>
        <w:rPr>
          <w:color w:val="252525"/>
          <w:spacing w:val="-2"/>
        </w:rPr>
        <w:t xml:space="preserve"> </w:t>
      </w:r>
      <w:r>
        <w:rPr>
          <w:color w:val="252525"/>
        </w:rPr>
        <w:t>grants</w:t>
      </w:r>
      <w:r>
        <w:rPr>
          <w:color w:val="252525"/>
          <w:spacing w:val="-4"/>
        </w:rPr>
        <w:t xml:space="preserve"> </w:t>
      </w:r>
      <w:r>
        <w:rPr>
          <w:color w:val="252525"/>
        </w:rPr>
        <w:t>to Creek and Cherokee lands. Once known as “White Ponds,” the town grew up around the intersection of two Creek Indian trails and included a trading post owned by Mark Saunders (for whom the town was later named, with a spelling change). Saunders was instrumental in the</w:t>
      </w:r>
      <w:r>
        <w:rPr>
          <w:color w:val="252525"/>
          <w:spacing w:val="40"/>
        </w:rPr>
        <w:t xml:space="preserve"> </w:t>
      </w:r>
      <w:r>
        <w:rPr>
          <w:color w:val="252525"/>
        </w:rPr>
        <w:t>town's early history.</w:t>
      </w:r>
    </w:p>
    <w:p w14:paraId="47F4180A" w14:textId="77777777" w:rsidR="00431C57" w:rsidRDefault="00D57999">
      <w:pPr>
        <w:pStyle w:val="BodyText"/>
        <w:spacing w:before="231"/>
        <w:ind w:left="619" w:right="274"/>
        <w:rPr>
          <w:rFonts w:ascii="Georgia"/>
        </w:rPr>
      </w:pPr>
      <w:r>
        <w:rPr>
          <w:color w:val="252525"/>
        </w:rPr>
        <w:t>The</w:t>
      </w:r>
      <w:r>
        <w:rPr>
          <w:color w:val="252525"/>
          <w:spacing w:val="-3"/>
        </w:rPr>
        <w:t xml:space="preserve"> </w:t>
      </w:r>
      <w:r>
        <w:rPr>
          <w:color w:val="252525"/>
        </w:rPr>
        <w:t>estimated</w:t>
      </w:r>
      <w:r>
        <w:rPr>
          <w:color w:val="252525"/>
          <w:spacing w:val="-4"/>
        </w:rPr>
        <w:t xml:space="preserve"> </w:t>
      </w:r>
      <w:r>
        <w:rPr>
          <w:color w:val="252525"/>
        </w:rPr>
        <w:t>population</w:t>
      </w:r>
      <w:r>
        <w:rPr>
          <w:color w:val="252525"/>
          <w:spacing w:val="-4"/>
        </w:rPr>
        <w:t xml:space="preserve"> </w:t>
      </w:r>
      <w:r>
        <w:rPr>
          <w:color w:val="252525"/>
        </w:rPr>
        <w:t>in</w:t>
      </w:r>
      <w:r>
        <w:rPr>
          <w:color w:val="252525"/>
          <w:spacing w:val="-2"/>
        </w:rPr>
        <w:t xml:space="preserve"> </w:t>
      </w:r>
      <w:r>
        <w:rPr>
          <w:color w:val="252525"/>
        </w:rPr>
        <w:t>2017</w:t>
      </w:r>
      <w:r>
        <w:rPr>
          <w:color w:val="252525"/>
          <w:spacing w:val="-4"/>
        </w:rPr>
        <w:t xml:space="preserve"> </w:t>
      </w:r>
      <w:r>
        <w:rPr>
          <w:color w:val="252525"/>
        </w:rPr>
        <w:t>was</w:t>
      </w:r>
      <w:r>
        <w:rPr>
          <w:color w:val="252525"/>
          <w:spacing w:val="-4"/>
        </w:rPr>
        <w:t xml:space="preserve"> </w:t>
      </w:r>
      <w:r>
        <w:rPr>
          <w:color w:val="252525"/>
        </w:rPr>
        <w:t>5,571,</w:t>
      </w:r>
      <w:r>
        <w:rPr>
          <w:color w:val="252525"/>
          <w:spacing w:val="-3"/>
        </w:rPr>
        <w:t xml:space="preserve"> </w:t>
      </w:r>
      <w:r>
        <w:rPr>
          <w:color w:val="252525"/>
        </w:rPr>
        <w:t>just</w:t>
      </w:r>
      <w:r>
        <w:rPr>
          <w:color w:val="252525"/>
          <w:spacing w:val="-2"/>
        </w:rPr>
        <w:t xml:space="preserve"> </w:t>
      </w:r>
      <w:r>
        <w:rPr>
          <w:color w:val="252525"/>
        </w:rPr>
        <w:t>under</w:t>
      </w:r>
      <w:r>
        <w:rPr>
          <w:color w:val="252525"/>
          <w:spacing w:val="-3"/>
        </w:rPr>
        <w:t xml:space="preserve"> </w:t>
      </w:r>
      <w:r>
        <w:rPr>
          <w:color w:val="252525"/>
        </w:rPr>
        <w:t>the</w:t>
      </w:r>
      <w:r>
        <w:rPr>
          <w:color w:val="252525"/>
          <w:spacing w:val="-5"/>
        </w:rPr>
        <w:t xml:space="preserve"> </w:t>
      </w:r>
      <w:r>
        <w:rPr>
          <w:color w:val="252525"/>
        </w:rPr>
        <w:t>official</w:t>
      </w:r>
      <w:r>
        <w:rPr>
          <w:color w:val="252525"/>
          <w:spacing w:val="-4"/>
        </w:rPr>
        <w:t xml:space="preserve"> </w:t>
      </w:r>
      <w:r>
        <w:rPr>
          <w:color w:val="252525"/>
        </w:rPr>
        <w:t>2010</w:t>
      </w:r>
      <w:r>
        <w:rPr>
          <w:color w:val="252525"/>
          <w:spacing w:val="-2"/>
        </w:rPr>
        <w:t xml:space="preserve"> </w:t>
      </w:r>
      <w:r>
        <w:rPr>
          <w:color w:val="252525"/>
        </w:rPr>
        <w:t>census</w:t>
      </w:r>
      <w:r>
        <w:rPr>
          <w:color w:val="252525"/>
          <w:spacing w:val="-2"/>
        </w:rPr>
        <w:t xml:space="preserve"> </w:t>
      </w:r>
      <w:r>
        <w:rPr>
          <w:color w:val="252525"/>
        </w:rPr>
        <w:t>count.</w:t>
      </w:r>
      <w:r>
        <w:rPr>
          <w:color w:val="252525"/>
          <w:spacing w:val="-3"/>
        </w:rPr>
        <w:t xml:space="preserve"> </w:t>
      </w:r>
      <w:r>
        <w:rPr>
          <w:color w:val="252525"/>
        </w:rPr>
        <w:t>Compared to the rest of the country, Sandersville's cost of living is 20.79 percent lower than the U.S. average, making it a</w:t>
      </w:r>
      <w:r>
        <w:rPr>
          <w:color w:val="252525"/>
          <w:spacing w:val="-1"/>
        </w:rPr>
        <w:t xml:space="preserve"> </w:t>
      </w:r>
      <w:r>
        <w:rPr>
          <w:color w:val="252525"/>
        </w:rPr>
        <w:t>great place to live,</w:t>
      </w:r>
      <w:r>
        <w:rPr>
          <w:color w:val="252525"/>
          <w:spacing w:val="-2"/>
        </w:rPr>
        <w:t xml:space="preserve"> </w:t>
      </w:r>
      <w:r>
        <w:rPr>
          <w:color w:val="252525"/>
        </w:rPr>
        <w:t>work,</w:t>
      </w:r>
      <w:r>
        <w:rPr>
          <w:color w:val="252525"/>
          <w:spacing w:val="-2"/>
        </w:rPr>
        <w:t xml:space="preserve"> </w:t>
      </w:r>
      <w:r>
        <w:rPr>
          <w:color w:val="252525"/>
        </w:rPr>
        <w:t>own and operate</w:t>
      </w:r>
      <w:r>
        <w:rPr>
          <w:color w:val="252525"/>
          <w:spacing w:val="-1"/>
        </w:rPr>
        <w:t xml:space="preserve"> </w:t>
      </w:r>
      <w:r>
        <w:rPr>
          <w:color w:val="252525"/>
        </w:rPr>
        <w:t>a business and raise a</w:t>
      </w:r>
      <w:r>
        <w:rPr>
          <w:color w:val="252525"/>
          <w:spacing w:val="-1"/>
        </w:rPr>
        <w:t xml:space="preserve"> </w:t>
      </w:r>
      <w:r>
        <w:rPr>
          <w:color w:val="252525"/>
        </w:rPr>
        <w:t>family.</w:t>
      </w:r>
      <w:r>
        <w:rPr>
          <w:color w:val="252525"/>
          <w:spacing w:val="-2"/>
        </w:rPr>
        <w:t xml:space="preserve"> </w:t>
      </w:r>
      <w:r>
        <w:rPr>
          <w:color w:val="252525"/>
        </w:rPr>
        <w:t>The median home cost in Sandersville is $100,000</w:t>
      </w:r>
      <w:r>
        <w:rPr>
          <w:rFonts w:ascii="Georgia"/>
          <w:color w:val="252525"/>
        </w:rPr>
        <w:t>.</w:t>
      </w:r>
    </w:p>
    <w:p w14:paraId="47F4180B" w14:textId="77777777" w:rsidR="00431C57" w:rsidRDefault="00431C57">
      <w:pPr>
        <w:pStyle w:val="BodyText"/>
        <w:spacing w:before="15"/>
        <w:rPr>
          <w:rFonts w:ascii="Georgia"/>
        </w:rPr>
      </w:pPr>
    </w:p>
    <w:p w14:paraId="47F4180C" w14:textId="5F49855A" w:rsidR="00431C57" w:rsidRDefault="00D57999">
      <w:pPr>
        <w:pStyle w:val="BodyText"/>
        <w:spacing w:before="1" w:line="322" w:lineRule="exact"/>
        <w:ind w:left="619"/>
      </w:pPr>
      <w:r>
        <w:rPr>
          <w:color w:val="1F2023"/>
        </w:rPr>
        <w:t>Sandersville</w:t>
      </w:r>
      <w:r>
        <w:rPr>
          <w:color w:val="1F2023"/>
          <w:spacing w:val="-6"/>
        </w:rPr>
        <w:t xml:space="preserve"> </w:t>
      </w:r>
      <w:r>
        <w:rPr>
          <w:color w:val="1F2023"/>
        </w:rPr>
        <w:t>and</w:t>
      </w:r>
      <w:r>
        <w:rPr>
          <w:color w:val="1F2023"/>
          <w:spacing w:val="-4"/>
        </w:rPr>
        <w:t xml:space="preserve"> </w:t>
      </w:r>
      <w:r>
        <w:rPr>
          <w:color w:val="1F2023"/>
        </w:rPr>
        <w:t>Washington</w:t>
      </w:r>
      <w:r>
        <w:rPr>
          <w:color w:val="1F2023"/>
          <w:spacing w:val="-4"/>
        </w:rPr>
        <w:t xml:space="preserve"> </w:t>
      </w:r>
      <w:r>
        <w:rPr>
          <w:color w:val="1F2023"/>
        </w:rPr>
        <w:t>County</w:t>
      </w:r>
      <w:r>
        <w:rPr>
          <w:color w:val="1F2023"/>
          <w:spacing w:val="-5"/>
        </w:rPr>
        <w:t xml:space="preserve"> </w:t>
      </w:r>
      <w:r w:rsidR="00E33B24">
        <w:rPr>
          <w:color w:val="1F2023"/>
        </w:rPr>
        <w:t>have</w:t>
      </w:r>
      <w:r>
        <w:rPr>
          <w:color w:val="1F2023"/>
          <w:spacing w:val="-4"/>
        </w:rPr>
        <w:t xml:space="preserve"> </w:t>
      </w:r>
      <w:r>
        <w:rPr>
          <w:color w:val="1F2023"/>
        </w:rPr>
        <w:t>an</w:t>
      </w:r>
      <w:r>
        <w:rPr>
          <w:color w:val="1F2023"/>
          <w:spacing w:val="-4"/>
        </w:rPr>
        <w:t xml:space="preserve"> </w:t>
      </w:r>
      <w:r>
        <w:rPr>
          <w:color w:val="1F2023"/>
        </w:rPr>
        <w:t>active</w:t>
      </w:r>
      <w:r>
        <w:rPr>
          <w:color w:val="1F2023"/>
          <w:spacing w:val="-7"/>
        </w:rPr>
        <w:t xml:space="preserve"> </w:t>
      </w:r>
      <w:r>
        <w:rPr>
          <w:color w:val="1F2023"/>
        </w:rPr>
        <w:t>Historical</w:t>
      </w:r>
      <w:r>
        <w:rPr>
          <w:color w:val="1F2023"/>
          <w:spacing w:val="-5"/>
        </w:rPr>
        <w:t xml:space="preserve"> </w:t>
      </w:r>
      <w:r>
        <w:rPr>
          <w:color w:val="1F2023"/>
        </w:rPr>
        <w:t>Society.</w:t>
      </w:r>
      <w:r>
        <w:rPr>
          <w:color w:val="1F2023"/>
          <w:spacing w:val="-8"/>
        </w:rPr>
        <w:t xml:space="preserve"> </w:t>
      </w:r>
      <w:r>
        <w:rPr>
          <w:color w:val="1F2023"/>
        </w:rPr>
        <w:t>The</w:t>
      </w:r>
      <w:r>
        <w:rPr>
          <w:color w:val="1F2023"/>
          <w:spacing w:val="-5"/>
        </w:rPr>
        <w:t xml:space="preserve"> </w:t>
      </w:r>
      <w:r>
        <w:rPr>
          <w:color w:val="1F2023"/>
        </w:rPr>
        <w:t>county</w:t>
      </w:r>
      <w:r>
        <w:rPr>
          <w:color w:val="1F2023"/>
          <w:spacing w:val="-4"/>
        </w:rPr>
        <w:t xml:space="preserve"> </w:t>
      </w:r>
      <w:r>
        <w:rPr>
          <w:color w:val="1F2023"/>
        </w:rPr>
        <w:t>is</w:t>
      </w:r>
      <w:r>
        <w:rPr>
          <w:color w:val="1F2023"/>
          <w:spacing w:val="-4"/>
        </w:rPr>
        <w:t xml:space="preserve"> </w:t>
      </w:r>
      <w:r>
        <w:rPr>
          <w:color w:val="1F2023"/>
          <w:spacing w:val="-2"/>
        </w:rPr>
        <w:t>known</w:t>
      </w:r>
    </w:p>
    <w:p w14:paraId="47F4180D" w14:textId="77777777" w:rsidR="00431C57" w:rsidRDefault="00D57999">
      <w:pPr>
        <w:spacing w:line="244" w:lineRule="auto"/>
        <w:ind w:left="619"/>
        <w:rPr>
          <w:rFonts w:ascii="Georgia"/>
          <w:sz w:val="28"/>
        </w:rPr>
      </w:pPr>
      <w:r>
        <w:rPr>
          <w:color w:val="1F2023"/>
          <w:sz w:val="28"/>
        </w:rPr>
        <w:t>as</w:t>
      </w:r>
      <w:r>
        <w:rPr>
          <w:color w:val="1F2023"/>
          <w:spacing w:val="-1"/>
          <w:sz w:val="28"/>
        </w:rPr>
        <w:t xml:space="preserve"> </w:t>
      </w:r>
      <w:r>
        <w:rPr>
          <w:b/>
          <w:color w:val="1F2023"/>
          <w:sz w:val="28"/>
        </w:rPr>
        <w:t>The</w:t>
      </w:r>
      <w:r>
        <w:rPr>
          <w:b/>
          <w:color w:val="1F2023"/>
          <w:spacing w:val="-2"/>
          <w:sz w:val="28"/>
        </w:rPr>
        <w:t xml:space="preserve"> </w:t>
      </w:r>
      <w:r>
        <w:rPr>
          <w:b/>
          <w:color w:val="1F2023"/>
          <w:sz w:val="28"/>
        </w:rPr>
        <w:t>Kaolin</w:t>
      </w:r>
      <w:r>
        <w:rPr>
          <w:b/>
          <w:color w:val="1F2023"/>
          <w:spacing w:val="-2"/>
          <w:sz w:val="28"/>
        </w:rPr>
        <w:t xml:space="preserve"> </w:t>
      </w:r>
      <w:r>
        <w:rPr>
          <w:b/>
          <w:color w:val="1F2023"/>
          <w:sz w:val="28"/>
        </w:rPr>
        <w:t>Capital</w:t>
      </w:r>
      <w:r>
        <w:rPr>
          <w:b/>
          <w:color w:val="1F2023"/>
          <w:spacing w:val="-3"/>
          <w:sz w:val="28"/>
        </w:rPr>
        <w:t xml:space="preserve"> </w:t>
      </w:r>
      <w:r>
        <w:rPr>
          <w:b/>
          <w:color w:val="1F2023"/>
          <w:sz w:val="28"/>
        </w:rPr>
        <w:t>of</w:t>
      </w:r>
      <w:r>
        <w:rPr>
          <w:b/>
          <w:color w:val="1F2023"/>
          <w:spacing w:val="-2"/>
          <w:sz w:val="28"/>
        </w:rPr>
        <w:t xml:space="preserve"> </w:t>
      </w:r>
      <w:r>
        <w:rPr>
          <w:b/>
          <w:color w:val="1F2023"/>
          <w:sz w:val="28"/>
        </w:rPr>
        <w:t>the</w:t>
      </w:r>
      <w:r>
        <w:rPr>
          <w:b/>
          <w:color w:val="1F2023"/>
          <w:spacing w:val="-2"/>
          <w:sz w:val="28"/>
        </w:rPr>
        <w:t xml:space="preserve"> </w:t>
      </w:r>
      <w:r>
        <w:rPr>
          <w:b/>
          <w:color w:val="1F2023"/>
          <w:sz w:val="28"/>
        </w:rPr>
        <w:t>World</w:t>
      </w:r>
      <w:r>
        <w:rPr>
          <w:b/>
          <w:color w:val="1F2023"/>
          <w:spacing w:val="-2"/>
          <w:sz w:val="28"/>
        </w:rPr>
        <w:t xml:space="preserve"> </w:t>
      </w:r>
      <w:r>
        <w:rPr>
          <w:b/>
          <w:color w:val="1F2023"/>
          <w:sz w:val="28"/>
        </w:rPr>
        <w:t>for</w:t>
      </w:r>
      <w:r>
        <w:rPr>
          <w:b/>
          <w:color w:val="1F2023"/>
          <w:spacing w:val="-2"/>
          <w:sz w:val="28"/>
        </w:rPr>
        <w:t xml:space="preserve"> </w:t>
      </w:r>
      <w:r>
        <w:rPr>
          <w:b/>
          <w:color w:val="1F2023"/>
          <w:sz w:val="28"/>
        </w:rPr>
        <w:t>its</w:t>
      </w:r>
      <w:r>
        <w:rPr>
          <w:b/>
          <w:color w:val="1F2023"/>
          <w:spacing w:val="-1"/>
          <w:sz w:val="28"/>
        </w:rPr>
        <w:t xml:space="preserve"> </w:t>
      </w:r>
      <w:r>
        <w:rPr>
          <w:b/>
          <w:color w:val="1F2023"/>
          <w:sz w:val="28"/>
        </w:rPr>
        <w:t>vast</w:t>
      </w:r>
      <w:r>
        <w:rPr>
          <w:b/>
          <w:color w:val="1F2023"/>
          <w:spacing w:val="-2"/>
          <w:sz w:val="28"/>
        </w:rPr>
        <w:t xml:space="preserve"> </w:t>
      </w:r>
      <w:r>
        <w:rPr>
          <w:b/>
          <w:color w:val="1F2023"/>
          <w:sz w:val="28"/>
        </w:rPr>
        <w:t>deposit</w:t>
      </w:r>
      <w:r>
        <w:rPr>
          <w:b/>
          <w:color w:val="1F2023"/>
          <w:spacing w:val="-2"/>
          <w:sz w:val="28"/>
        </w:rPr>
        <w:t xml:space="preserve"> </w:t>
      </w:r>
      <w:r>
        <w:rPr>
          <w:b/>
          <w:color w:val="1F2023"/>
          <w:sz w:val="28"/>
        </w:rPr>
        <w:t>of</w:t>
      </w:r>
      <w:r>
        <w:rPr>
          <w:b/>
          <w:color w:val="1F2023"/>
          <w:spacing w:val="-2"/>
          <w:sz w:val="28"/>
        </w:rPr>
        <w:t xml:space="preserve"> </w:t>
      </w:r>
      <w:r>
        <w:rPr>
          <w:b/>
          <w:color w:val="1F2023"/>
          <w:sz w:val="28"/>
        </w:rPr>
        <w:t>kaolinite</w:t>
      </w:r>
      <w:r>
        <w:rPr>
          <w:color w:val="1F2023"/>
          <w:sz w:val="28"/>
        </w:rPr>
        <w:t>,</w:t>
      </w:r>
      <w:r>
        <w:rPr>
          <w:color w:val="1F2023"/>
          <w:spacing w:val="-2"/>
          <w:sz w:val="28"/>
        </w:rPr>
        <w:t xml:space="preserve"> </w:t>
      </w:r>
      <w:r>
        <w:rPr>
          <w:color w:val="1F2023"/>
          <w:sz w:val="28"/>
        </w:rPr>
        <w:t>and</w:t>
      </w:r>
      <w:r>
        <w:rPr>
          <w:color w:val="1F2023"/>
          <w:spacing w:val="-3"/>
          <w:sz w:val="28"/>
        </w:rPr>
        <w:t xml:space="preserve"> </w:t>
      </w:r>
      <w:r>
        <w:rPr>
          <w:color w:val="1F2023"/>
          <w:sz w:val="28"/>
        </w:rPr>
        <w:t>we</w:t>
      </w:r>
      <w:r>
        <w:rPr>
          <w:color w:val="1F2023"/>
          <w:spacing w:val="-2"/>
          <w:sz w:val="28"/>
        </w:rPr>
        <w:t xml:space="preserve"> </w:t>
      </w:r>
      <w:r>
        <w:rPr>
          <w:color w:val="1F2023"/>
          <w:sz w:val="28"/>
        </w:rPr>
        <w:t>celebrate</w:t>
      </w:r>
      <w:r>
        <w:rPr>
          <w:color w:val="1F2023"/>
          <w:spacing w:val="-2"/>
          <w:sz w:val="28"/>
        </w:rPr>
        <w:t xml:space="preserve"> </w:t>
      </w:r>
      <w:r>
        <w:rPr>
          <w:color w:val="1F2023"/>
          <w:sz w:val="28"/>
        </w:rPr>
        <w:t>a</w:t>
      </w:r>
      <w:r>
        <w:rPr>
          <w:color w:val="1F2023"/>
          <w:spacing w:val="-4"/>
          <w:sz w:val="28"/>
        </w:rPr>
        <w:t xml:space="preserve"> </w:t>
      </w:r>
      <w:r>
        <w:rPr>
          <w:color w:val="1F2023"/>
          <w:sz w:val="28"/>
        </w:rPr>
        <w:t>Kaolin Festival every year. We are the home of the official Georgia Plate</w:t>
      </w:r>
      <w:r>
        <w:rPr>
          <w:rFonts w:ascii="Georgia"/>
          <w:color w:val="1F2023"/>
          <w:sz w:val="28"/>
        </w:rPr>
        <w:t>.</w:t>
      </w:r>
    </w:p>
    <w:p w14:paraId="47F4180E" w14:textId="77777777" w:rsidR="00431C57" w:rsidRDefault="00D57999">
      <w:pPr>
        <w:pStyle w:val="BodyText"/>
        <w:spacing w:before="4"/>
        <w:rPr>
          <w:rFonts w:ascii="Georgia"/>
          <w:sz w:val="16"/>
        </w:rPr>
      </w:pPr>
      <w:r>
        <w:rPr>
          <w:rFonts w:ascii="Georgia"/>
          <w:noProof/>
          <w:sz w:val="16"/>
        </w:rPr>
        <w:drawing>
          <wp:anchor distT="0" distB="0" distL="0" distR="0" simplePos="0" relativeHeight="251658246" behindDoc="1" locked="0" layoutInCell="1" allowOverlap="1" wp14:anchorId="47F41A01" wp14:editId="6DE6CDCC">
            <wp:simplePos x="0" y="0"/>
            <wp:positionH relativeFrom="page">
              <wp:align>center</wp:align>
            </wp:positionH>
            <wp:positionV relativeFrom="paragraph">
              <wp:posOffset>604635</wp:posOffset>
            </wp:positionV>
            <wp:extent cx="4560570" cy="1934210"/>
            <wp:effectExtent l="0" t="0" r="0" b="889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4560570" cy="1934210"/>
                    </a:xfrm>
                    <a:prstGeom prst="rect">
                      <a:avLst/>
                    </a:prstGeom>
                  </pic:spPr>
                </pic:pic>
              </a:graphicData>
            </a:graphic>
            <wp14:sizeRelH relativeFrom="margin">
              <wp14:pctWidth>0</wp14:pctWidth>
            </wp14:sizeRelH>
            <wp14:sizeRelV relativeFrom="margin">
              <wp14:pctHeight>0</wp14:pctHeight>
            </wp14:sizeRelV>
          </wp:anchor>
        </w:drawing>
      </w:r>
    </w:p>
    <w:p w14:paraId="47F4180F" w14:textId="77777777" w:rsidR="00431C57" w:rsidRDefault="00431C57">
      <w:pPr>
        <w:pStyle w:val="BodyText"/>
        <w:rPr>
          <w:rFonts w:ascii="Georgia"/>
          <w:sz w:val="16"/>
        </w:rPr>
        <w:sectPr w:rsidR="00431C57">
          <w:pgSz w:w="12240" w:h="15840"/>
          <w:pgMar w:top="1440" w:right="360" w:bottom="600" w:left="0" w:header="0" w:footer="410" w:gutter="0"/>
          <w:cols w:space="720"/>
        </w:sectPr>
      </w:pPr>
    </w:p>
    <w:p w14:paraId="47F41810" w14:textId="77777777" w:rsidR="00431C57" w:rsidRDefault="00D57999">
      <w:pPr>
        <w:pStyle w:val="Heading3"/>
        <w:ind w:left="357"/>
      </w:pPr>
      <w:r>
        <w:lastRenderedPageBreak/>
        <w:t>Deputy</w:t>
      </w:r>
      <w:r>
        <w:rPr>
          <w:spacing w:val="-1"/>
        </w:rPr>
        <w:t xml:space="preserve"> </w:t>
      </w:r>
      <w:r>
        <w:t xml:space="preserve">Chief Brian </w:t>
      </w:r>
      <w:r>
        <w:rPr>
          <w:spacing w:val="-2"/>
        </w:rPr>
        <w:t>Shelton</w:t>
      </w:r>
    </w:p>
    <w:p w14:paraId="47F41811" w14:textId="77777777" w:rsidR="00431C57" w:rsidRDefault="00431C57">
      <w:pPr>
        <w:pStyle w:val="BodyText"/>
        <w:rPr>
          <w:sz w:val="48"/>
        </w:rPr>
      </w:pPr>
    </w:p>
    <w:p w14:paraId="47F41812" w14:textId="77777777" w:rsidR="00431C57" w:rsidRDefault="00431C57">
      <w:pPr>
        <w:pStyle w:val="BodyText"/>
        <w:rPr>
          <w:sz w:val="48"/>
        </w:rPr>
      </w:pPr>
    </w:p>
    <w:p w14:paraId="2D0FCCD5" w14:textId="418594CD" w:rsidR="003F3D9C" w:rsidRPr="003F3D9C" w:rsidRDefault="00903DF7" w:rsidP="00903DF7">
      <w:pPr>
        <w:pStyle w:val="BodyText"/>
        <w:spacing w:before="134"/>
        <w:rPr>
          <w:sz w:val="24"/>
          <w:szCs w:val="24"/>
        </w:rPr>
      </w:pPr>
      <w:r w:rsidRPr="00903DF7">
        <w:rPr>
          <w:noProof/>
          <w:sz w:val="48"/>
        </w:rPr>
        <w:drawing>
          <wp:anchor distT="0" distB="0" distL="114300" distR="114300" simplePos="0" relativeHeight="251664423" behindDoc="0" locked="0" layoutInCell="1" allowOverlap="1" wp14:anchorId="6EDC5F55" wp14:editId="24FA240A">
            <wp:simplePos x="0" y="0"/>
            <wp:positionH relativeFrom="column">
              <wp:posOffset>0</wp:posOffset>
            </wp:positionH>
            <wp:positionV relativeFrom="paragraph">
              <wp:posOffset>84513</wp:posOffset>
            </wp:positionV>
            <wp:extent cx="2244436" cy="2252938"/>
            <wp:effectExtent l="0" t="0" r="3810" b="0"/>
            <wp:wrapSquare wrapText="bothSides"/>
            <wp:docPr id="59727443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4436" cy="2252938"/>
                    </a:xfrm>
                    <a:prstGeom prst="rect">
                      <a:avLst/>
                    </a:prstGeom>
                    <a:noFill/>
                    <a:ln>
                      <a:noFill/>
                    </a:ln>
                  </pic:spPr>
                </pic:pic>
              </a:graphicData>
            </a:graphic>
          </wp:anchor>
        </w:drawing>
      </w:r>
      <w:r w:rsidR="003F3D9C" w:rsidRPr="003F3D9C">
        <w:rPr>
          <w:sz w:val="24"/>
          <w:szCs w:val="24"/>
        </w:rPr>
        <w:t>Deputy Chief Brian Shelton is a seasoned law enforcement professional whose career is defined by leadership, operational excellence, and a strong commitment to public service. He began his law enforcement career in 2009 with the Sandersville Police Department and has since accumulated extensive experience in patrol operations, training, supervision, and executive leadership.</w:t>
      </w:r>
    </w:p>
    <w:p w14:paraId="5231D9CD" w14:textId="77777777" w:rsidR="003F3D9C" w:rsidRPr="003F3D9C" w:rsidRDefault="003F3D9C" w:rsidP="003F3D9C">
      <w:pPr>
        <w:widowControl/>
        <w:autoSpaceDE/>
        <w:autoSpaceDN/>
        <w:spacing w:before="100" w:beforeAutospacing="1" w:after="100" w:afterAutospacing="1"/>
        <w:ind w:left="357" w:firstLine="720"/>
        <w:rPr>
          <w:sz w:val="24"/>
          <w:szCs w:val="24"/>
        </w:rPr>
      </w:pPr>
      <w:r w:rsidRPr="003F3D9C">
        <w:rPr>
          <w:sz w:val="24"/>
          <w:szCs w:val="24"/>
        </w:rPr>
        <w:t>Throughout his tenure with the Sandersville Police Department, Deputy Chief Shelton steadily advanced through the ranks based on his dedication, professionalism, and proven leadership abilities. He served as Patrol Sergeant and later Patrol Lieutenant, while also fulfilling critical roles as a Field Training Officer, Shift Supervisor, and Shift Commander. These assignments provided him with comprehensive experience in patrol management, officer development, policy implementation, and daily operational oversight.</w:t>
      </w:r>
    </w:p>
    <w:p w14:paraId="5D7D5FD1" w14:textId="77777777" w:rsidR="003F3D9C" w:rsidRPr="003F3D9C" w:rsidRDefault="003F3D9C" w:rsidP="003F3D9C">
      <w:pPr>
        <w:widowControl/>
        <w:autoSpaceDE/>
        <w:autoSpaceDN/>
        <w:spacing w:before="100" w:beforeAutospacing="1" w:after="100" w:afterAutospacing="1"/>
        <w:ind w:left="357" w:firstLine="720"/>
        <w:rPr>
          <w:sz w:val="24"/>
          <w:szCs w:val="24"/>
        </w:rPr>
      </w:pPr>
      <w:r w:rsidRPr="003F3D9C">
        <w:rPr>
          <w:sz w:val="24"/>
          <w:szCs w:val="24"/>
        </w:rPr>
        <w:t>In addition to his service with the Sandersville Police Department, Deputy Chief Shelton has worked with several law enforcement agencies throughout Georgia, gaining diverse experience across multiple disciplines of public safety. Prior to returning to Sandersville, he served with the Georgia Public Safety Training Center (GPSTC), where he advanced to the rank of Captain. During his tenure at GPSTC, he played a significant role in law enforcement training and professional development, helping prepare and mentor officers from agencies across the state.</w:t>
      </w:r>
    </w:p>
    <w:p w14:paraId="2DD1C6AB" w14:textId="77777777" w:rsidR="003F3D9C" w:rsidRPr="003F3D9C" w:rsidRDefault="003F3D9C" w:rsidP="003F3D9C">
      <w:pPr>
        <w:widowControl/>
        <w:autoSpaceDE/>
        <w:autoSpaceDN/>
        <w:spacing w:before="100" w:beforeAutospacing="1" w:after="100" w:afterAutospacing="1"/>
        <w:ind w:left="357" w:firstLine="720"/>
        <w:rPr>
          <w:sz w:val="24"/>
          <w:szCs w:val="24"/>
        </w:rPr>
      </w:pPr>
      <w:r w:rsidRPr="003F3D9C">
        <w:rPr>
          <w:sz w:val="24"/>
          <w:szCs w:val="24"/>
        </w:rPr>
        <w:t>Deputy Chief Shelton is a state-certified law enforcement instructor and holds multiple instructor certifications in specialized areas of law enforcement training. His passion for education and officer development has made him a respected leader and mentor within the law enforcement community.</w:t>
      </w:r>
    </w:p>
    <w:p w14:paraId="63BF5D9E" w14:textId="77777777" w:rsidR="003F3D9C" w:rsidRPr="003F3D9C" w:rsidRDefault="003F3D9C" w:rsidP="003F3D9C">
      <w:pPr>
        <w:widowControl/>
        <w:autoSpaceDE/>
        <w:autoSpaceDN/>
        <w:spacing w:before="100" w:beforeAutospacing="1" w:after="100" w:afterAutospacing="1"/>
        <w:ind w:left="357" w:firstLine="720"/>
        <w:rPr>
          <w:sz w:val="24"/>
          <w:szCs w:val="24"/>
        </w:rPr>
      </w:pPr>
      <w:r w:rsidRPr="003F3D9C">
        <w:rPr>
          <w:sz w:val="24"/>
          <w:szCs w:val="24"/>
        </w:rPr>
        <w:t>Committed to professional growth and executive leadership, Deputy Chief Shelton successfully completed the Chief Executive Training Program through the Georgia Association of Chiefs of Police, a premier leadership program designed to prepare law enforcement executives for the challenges of modern policing.</w:t>
      </w:r>
    </w:p>
    <w:p w14:paraId="3F776BE3" w14:textId="77777777" w:rsidR="003F3D9C" w:rsidRPr="003F3D9C" w:rsidRDefault="003F3D9C" w:rsidP="003F3D9C">
      <w:pPr>
        <w:widowControl/>
        <w:autoSpaceDE/>
        <w:autoSpaceDN/>
        <w:spacing w:before="100" w:beforeAutospacing="1" w:after="100" w:afterAutospacing="1"/>
        <w:ind w:left="357" w:firstLine="720"/>
        <w:rPr>
          <w:sz w:val="24"/>
          <w:szCs w:val="24"/>
        </w:rPr>
      </w:pPr>
      <w:r w:rsidRPr="003F3D9C">
        <w:rPr>
          <w:sz w:val="24"/>
          <w:szCs w:val="24"/>
        </w:rPr>
        <w:t>As Deputy Chief of Police for the Sandersville Police Department, Shelton serves as the Chief of Police’s principal assistant and is responsible for helping oversee all departmental operations, personnel, training initiatives, and administrative functions. His leadership supports the department's mission of providing professional, ethical, and community-focused law enforcement services to the citizens of Sandersville and Washington County.</w:t>
      </w:r>
    </w:p>
    <w:p w14:paraId="6372B61C" w14:textId="77777777" w:rsidR="003F3D9C" w:rsidRPr="003F3D9C" w:rsidRDefault="003F3D9C" w:rsidP="003F3D9C">
      <w:pPr>
        <w:widowControl/>
        <w:autoSpaceDE/>
        <w:autoSpaceDN/>
        <w:spacing w:before="100" w:beforeAutospacing="1" w:after="100" w:afterAutospacing="1"/>
        <w:ind w:left="357" w:firstLine="720"/>
        <w:rPr>
          <w:sz w:val="24"/>
          <w:szCs w:val="24"/>
        </w:rPr>
      </w:pPr>
      <w:r w:rsidRPr="003F3D9C">
        <w:rPr>
          <w:sz w:val="24"/>
          <w:szCs w:val="24"/>
        </w:rPr>
        <w:t>Deputy Chief Shelton’s career reflects a steadfast commitment to excellence, integrity, and service. Through his extensive operational experience, training expertise, and executive leadership, he continues to play a vital role in advancing the mission and effectiveness of the Sandersville Police Department.</w:t>
      </w:r>
    </w:p>
    <w:p w14:paraId="42C1376C" w14:textId="77777777" w:rsidR="003F3D9C" w:rsidRPr="003F3D9C" w:rsidRDefault="003F3D9C" w:rsidP="003F3D9C">
      <w:pPr>
        <w:widowControl/>
        <w:pBdr>
          <w:bottom w:val="single" w:sz="6" w:space="1" w:color="auto"/>
        </w:pBdr>
        <w:autoSpaceDE/>
        <w:autoSpaceDN/>
        <w:jc w:val="center"/>
        <w:rPr>
          <w:rFonts w:ascii="Arial" w:hAnsi="Arial" w:cs="Arial"/>
          <w:vanish/>
          <w:sz w:val="16"/>
          <w:szCs w:val="16"/>
        </w:rPr>
      </w:pPr>
      <w:r w:rsidRPr="003F3D9C">
        <w:rPr>
          <w:rFonts w:ascii="Arial" w:hAnsi="Arial" w:cs="Arial"/>
          <w:vanish/>
          <w:sz w:val="16"/>
          <w:szCs w:val="16"/>
        </w:rPr>
        <w:t>Top of Form</w:t>
      </w:r>
    </w:p>
    <w:p w14:paraId="09780F9E" w14:textId="77777777" w:rsidR="003F3D9C" w:rsidRPr="003F3D9C" w:rsidRDefault="003F3D9C" w:rsidP="003F3D9C">
      <w:pPr>
        <w:widowControl/>
        <w:autoSpaceDE/>
        <w:autoSpaceDN/>
        <w:spacing w:before="100" w:beforeAutospacing="1" w:after="100" w:afterAutospacing="1"/>
        <w:rPr>
          <w:sz w:val="24"/>
          <w:szCs w:val="24"/>
        </w:rPr>
      </w:pPr>
    </w:p>
    <w:p w14:paraId="5DFBCAA8" w14:textId="77777777" w:rsidR="003F3D9C" w:rsidRPr="003F3D9C" w:rsidRDefault="003F3D9C" w:rsidP="003F3D9C">
      <w:pPr>
        <w:widowControl/>
        <w:pBdr>
          <w:top w:val="single" w:sz="6" w:space="1" w:color="auto"/>
        </w:pBdr>
        <w:autoSpaceDE/>
        <w:autoSpaceDN/>
        <w:jc w:val="center"/>
        <w:rPr>
          <w:rFonts w:ascii="Arial" w:hAnsi="Arial" w:cs="Arial"/>
          <w:vanish/>
          <w:sz w:val="16"/>
          <w:szCs w:val="16"/>
        </w:rPr>
      </w:pPr>
      <w:r w:rsidRPr="003F3D9C">
        <w:rPr>
          <w:rFonts w:ascii="Arial" w:hAnsi="Arial" w:cs="Arial"/>
          <w:vanish/>
          <w:sz w:val="16"/>
          <w:szCs w:val="16"/>
        </w:rPr>
        <w:t>Bottom of Form</w:t>
      </w:r>
    </w:p>
    <w:p w14:paraId="47F41818" w14:textId="77777777" w:rsidR="00431C57" w:rsidRDefault="00431C57">
      <w:pPr>
        <w:pStyle w:val="BodyText"/>
        <w:jc w:val="center"/>
        <w:rPr>
          <w:sz w:val="22"/>
        </w:rPr>
        <w:sectPr w:rsidR="00431C57">
          <w:pgSz w:w="12240" w:h="15840"/>
          <w:pgMar w:top="1440" w:right="360" w:bottom="600" w:left="0" w:header="0" w:footer="410" w:gutter="0"/>
          <w:cols w:space="720"/>
        </w:sectPr>
      </w:pPr>
    </w:p>
    <w:p w14:paraId="47F41819" w14:textId="77777777" w:rsidR="00431C57" w:rsidRDefault="00D57999">
      <w:pPr>
        <w:pStyle w:val="Heading1"/>
        <w:spacing w:before="316"/>
        <w:ind w:left="362"/>
      </w:pPr>
      <w:bookmarkStart w:id="1" w:name="_TOC_250005"/>
      <w:r>
        <w:lastRenderedPageBreak/>
        <w:t>Use</w:t>
      </w:r>
      <w:r>
        <w:rPr>
          <w:spacing w:val="-34"/>
        </w:rPr>
        <w:t xml:space="preserve"> </w:t>
      </w:r>
      <w:r>
        <w:t>of</w:t>
      </w:r>
      <w:r>
        <w:rPr>
          <w:spacing w:val="-21"/>
        </w:rPr>
        <w:t xml:space="preserve"> </w:t>
      </w:r>
      <w:r>
        <w:t>Force</w:t>
      </w:r>
      <w:r>
        <w:rPr>
          <w:spacing w:val="-35"/>
        </w:rPr>
        <w:t xml:space="preserve"> </w:t>
      </w:r>
      <w:bookmarkEnd w:id="1"/>
      <w:r>
        <w:rPr>
          <w:spacing w:val="-2"/>
        </w:rPr>
        <w:t>Analysis</w:t>
      </w:r>
    </w:p>
    <w:p w14:paraId="47F4181A" w14:textId="302030B5" w:rsidR="00431C57" w:rsidRDefault="00D57999">
      <w:pPr>
        <w:pStyle w:val="BodyText"/>
        <w:spacing w:before="208" w:line="264" w:lineRule="auto"/>
        <w:ind w:left="775" w:right="404" w:firstLine="719"/>
      </w:pPr>
      <w:r>
        <w:t>The</w:t>
      </w:r>
      <w:r>
        <w:rPr>
          <w:spacing w:val="-3"/>
        </w:rPr>
        <w:t xml:space="preserve"> </w:t>
      </w:r>
      <w:r>
        <w:t>Sandersville</w:t>
      </w:r>
      <w:r>
        <w:rPr>
          <w:spacing w:val="-3"/>
        </w:rPr>
        <w:t xml:space="preserve"> </w:t>
      </w:r>
      <w:r>
        <w:t>Police</w:t>
      </w:r>
      <w:r>
        <w:rPr>
          <w:spacing w:val="-3"/>
        </w:rPr>
        <w:t xml:space="preserve"> </w:t>
      </w:r>
      <w:r>
        <w:t>Department</w:t>
      </w:r>
      <w:r>
        <w:rPr>
          <w:spacing w:val="-2"/>
        </w:rPr>
        <w:t xml:space="preserve"> </w:t>
      </w:r>
      <w:r>
        <w:t>responded</w:t>
      </w:r>
      <w:r>
        <w:rPr>
          <w:spacing w:val="-4"/>
        </w:rPr>
        <w:t xml:space="preserve"> </w:t>
      </w:r>
      <w:r>
        <w:t>to</w:t>
      </w:r>
      <w:r>
        <w:rPr>
          <w:spacing w:val="-2"/>
        </w:rPr>
        <w:t xml:space="preserve"> </w:t>
      </w:r>
      <w:r w:rsidR="00871D34">
        <w:rPr>
          <w:spacing w:val="-2"/>
        </w:rPr>
        <w:t xml:space="preserve">7475 </w:t>
      </w:r>
      <w:r>
        <w:t>calls</w:t>
      </w:r>
      <w:r>
        <w:rPr>
          <w:spacing w:val="-2"/>
        </w:rPr>
        <w:t xml:space="preserve"> </w:t>
      </w:r>
      <w:r>
        <w:t>for</w:t>
      </w:r>
      <w:r>
        <w:rPr>
          <w:spacing w:val="-5"/>
        </w:rPr>
        <w:t xml:space="preserve"> </w:t>
      </w:r>
      <w:r>
        <w:t>service</w:t>
      </w:r>
      <w:r>
        <w:rPr>
          <w:spacing w:val="-3"/>
        </w:rPr>
        <w:t xml:space="preserve"> </w:t>
      </w:r>
      <w:r>
        <w:t>during</w:t>
      </w:r>
      <w:r>
        <w:rPr>
          <w:spacing w:val="-2"/>
        </w:rPr>
        <w:t xml:space="preserve"> </w:t>
      </w:r>
      <w:r>
        <w:t>the</w:t>
      </w:r>
      <w:r>
        <w:rPr>
          <w:spacing w:val="-3"/>
        </w:rPr>
        <w:t xml:space="preserve"> </w:t>
      </w:r>
      <w:r>
        <w:t>period</w:t>
      </w:r>
      <w:r>
        <w:rPr>
          <w:spacing w:val="-4"/>
        </w:rPr>
        <w:t xml:space="preserve"> </w:t>
      </w:r>
      <w:r>
        <w:t>of 01/01/2025 and 12/31/2025. During this same time frame the department made</w:t>
      </w:r>
      <w:r>
        <w:rPr>
          <w:spacing w:val="40"/>
        </w:rPr>
        <w:t xml:space="preserve"> </w:t>
      </w:r>
      <w:r>
        <w:t xml:space="preserve">a total of </w:t>
      </w:r>
      <w:r>
        <w:rPr>
          <w:spacing w:val="-2"/>
        </w:rPr>
        <w:t>arrests.</w:t>
      </w:r>
    </w:p>
    <w:p w14:paraId="47F4181B" w14:textId="22029EE9" w:rsidR="00431C57" w:rsidRDefault="00D57999">
      <w:pPr>
        <w:pStyle w:val="BodyText"/>
        <w:spacing w:before="113" w:line="264" w:lineRule="auto"/>
        <w:ind w:left="775" w:right="404" w:firstLine="719"/>
      </w:pPr>
      <w:r>
        <w:t xml:space="preserve">The demographics of the arrests are broken down as </w:t>
      </w:r>
      <w:r w:rsidR="0054076F">
        <w:t>sixty</w:t>
      </w:r>
      <w:r>
        <w:t xml:space="preserve"> (</w:t>
      </w:r>
      <w:r w:rsidR="0054076F">
        <w:t>6</w:t>
      </w:r>
      <w:r w:rsidR="00215375">
        <w:t>0</w:t>
      </w:r>
      <w:r>
        <w:t>) were black</w:t>
      </w:r>
      <w:r>
        <w:rPr>
          <w:spacing w:val="-4"/>
        </w:rPr>
        <w:t xml:space="preserve"> </w:t>
      </w:r>
      <w:r>
        <w:t>males,</w:t>
      </w:r>
      <w:r>
        <w:rPr>
          <w:spacing w:val="-5"/>
        </w:rPr>
        <w:t xml:space="preserve"> </w:t>
      </w:r>
      <w:r w:rsidR="00FB1259">
        <w:t>ten</w:t>
      </w:r>
      <w:r w:rsidR="00253947">
        <w:t xml:space="preserve"> </w:t>
      </w:r>
      <w:r>
        <w:t>(</w:t>
      </w:r>
      <w:r w:rsidR="00FB1259">
        <w:t>10</w:t>
      </w:r>
      <w:r>
        <w:t>)</w:t>
      </w:r>
      <w:r>
        <w:rPr>
          <w:spacing w:val="32"/>
        </w:rPr>
        <w:t xml:space="preserve"> </w:t>
      </w:r>
      <w:r>
        <w:t>were</w:t>
      </w:r>
      <w:r>
        <w:rPr>
          <w:spacing w:val="-5"/>
        </w:rPr>
        <w:t xml:space="preserve"> </w:t>
      </w:r>
      <w:r>
        <w:t>white</w:t>
      </w:r>
      <w:r>
        <w:rPr>
          <w:spacing w:val="-5"/>
        </w:rPr>
        <w:t xml:space="preserve"> </w:t>
      </w:r>
      <w:r>
        <w:t>males,</w:t>
      </w:r>
      <w:r>
        <w:rPr>
          <w:spacing w:val="-5"/>
        </w:rPr>
        <w:t xml:space="preserve"> </w:t>
      </w:r>
      <w:r w:rsidR="00C141D3">
        <w:t>seventeen</w:t>
      </w:r>
      <w:r>
        <w:rPr>
          <w:spacing w:val="-4"/>
        </w:rPr>
        <w:t xml:space="preserve"> </w:t>
      </w:r>
      <w:r>
        <w:t>(</w:t>
      </w:r>
      <w:r w:rsidR="00FB1259">
        <w:t>1</w:t>
      </w:r>
      <w:r w:rsidR="00C141D3">
        <w:t>7</w:t>
      </w:r>
      <w:r>
        <w:t>)</w:t>
      </w:r>
      <w:r>
        <w:rPr>
          <w:spacing w:val="-7"/>
        </w:rPr>
        <w:t xml:space="preserve"> </w:t>
      </w:r>
      <w:r>
        <w:t>were</w:t>
      </w:r>
      <w:r>
        <w:rPr>
          <w:spacing w:val="-9"/>
        </w:rPr>
        <w:t xml:space="preserve"> </w:t>
      </w:r>
      <w:r>
        <w:t>black</w:t>
      </w:r>
      <w:r>
        <w:rPr>
          <w:spacing w:val="-6"/>
        </w:rPr>
        <w:t xml:space="preserve"> </w:t>
      </w:r>
      <w:r>
        <w:t>females,</w:t>
      </w:r>
      <w:r>
        <w:rPr>
          <w:spacing w:val="-10"/>
        </w:rPr>
        <w:t xml:space="preserve"> </w:t>
      </w:r>
      <w:r>
        <w:t>s</w:t>
      </w:r>
      <w:r w:rsidR="00823E97">
        <w:t>ix</w:t>
      </w:r>
      <w:r>
        <w:rPr>
          <w:spacing w:val="-13"/>
        </w:rPr>
        <w:t xml:space="preserve"> </w:t>
      </w:r>
      <w:r>
        <w:t>(</w:t>
      </w:r>
      <w:r w:rsidR="00823E97">
        <w:t>6</w:t>
      </w:r>
      <w:r>
        <w:t xml:space="preserve">) were white females, </w:t>
      </w:r>
      <w:r w:rsidR="00A37091">
        <w:t>one</w:t>
      </w:r>
      <w:r>
        <w:t xml:space="preserve"> (</w:t>
      </w:r>
      <w:r w:rsidR="00A37091">
        <w:t>1</w:t>
      </w:r>
      <w:r>
        <w:t>) were classified as others, and f</w:t>
      </w:r>
      <w:r w:rsidR="00A6319C">
        <w:t>ive</w:t>
      </w:r>
      <w:r>
        <w:t xml:space="preserve"> (</w:t>
      </w:r>
      <w:r w:rsidR="00A6319C">
        <w:t>5</w:t>
      </w:r>
      <w:r>
        <w:t>) were juveniles.</w:t>
      </w:r>
    </w:p>
    <w:p w14:paraId="47F4181C" w14:textId="77777777" w:rsidR="00431C57" w:rsidRDefault="00D57999">
      <w:pPr>
        <w:pStyle w:val="BodyText"/>
        <w:spacing w:before="119"/>
        <w:ind w:left="775"/>
      </w:pPr>
      <w:r>
        <w:t>**Demographic</w:t>
      </w:r>
      <w:r>
        <w:rPr>
          <w:spacing w:val="-14"/>
        </w:rPr>
        <w:t xml:space="preserve"> </w:t>
      </w:r>
      <w:r>
        <w:t>arrests</w:t>
      </w:r>
      <w:r>
        <w:rPr>
          <w:spacing w:val="-12"/>
        </w:rPr>
        <w:t xml:space="preserve"> </w:t>
      </w:r>
      <w:r>
        <w:t>do</w:t>
      </w:r>
      <w:r>
        <w:rPr>
          <w:spacing w:val="-5"/>
        </w:rPr>
        <w:t xml:space="preserve"> </w:t>
      </w:r>
      <w:r>
        <w:t>reflect</w:t>
      </w:r>
      <w:r>
        <w:rPr>
          <w:spacing w:val="-8"/>
        </w:rPr>
        <w:t xml:space="preserve"> </w:t>
      </w:r>
      <w:r>
        <w:t>multiple</w:t>
      </w:r>
      <w:r>
        <w:rPr>
          <w:spacing w:val="-12"/>
        </w:rPr>
        <w:t xml:space="preserve"> </w:t>
      </w:r>
      <w:r>
        <w:t>arrest</w:t>
      </w:r>
      <w:r>
        <w:rPr>
          <w:spacing w:val="-9"/>
        </w:rPr>
        <w:t xml:space="preserve"> </w:t>
      </w:r>
      <w:r>
        <w:t>of</w:t>
      </w:r>
      <w:r>
        <w:rPr>
          <w:spacing w:val="-8"/>
        </w:rPr>
        <w:t xml:space="preserve"> </w:t>
      </w:r>
      <w:r>
        <w:t>the</w:t>
      </w:r>
      <w:r>
        <w:rPr>
          <w:spacing w:val="-11"/>
        </w:rPr>
        <w:t xml:space="preserve"> </w:t>
      </w:r>
      <w:r>
        <w:t>same</w:t>
      </w:r>
      <w:r>
        <w:rPr>
          <w:spacing w:val="-6"/>
        </w:rPr>
        <w:t xml:space="preserve"> </w:t>
      </w:r>
      <w:r>
        <w:rPr>
          <w:spacing w:val="-2"/>
        </w:rPr>
        <w:t>offender**</w:t>
      </w:r>
    </w:p>
    <w:p w14:paraId="47F4181D" w14:textId="77777777" w:rsidR="00431C57" w:rsidRDefault="00431C57">
      <w:pPr>
        <w:pStyle w:val="BodyText"/>
      </w:pPr>
    </w:p>
    <w:p w14:paraId="47F4181E" w14:textId="77777777" w:rsidR="00431C57" w:rsidRDefault="00431C57">
      <w:pPr>
        <w:pStyle w:val="BodyText"/>
      </w:pPr>
    </w:p>
    <w:p w14:paraId="47F4181F" w14:textId="77777777" w:rsidR="00431C57" w:rsidRDefault="00431C57">
      <w:pPr>
        <w:pStyle w:val="BodyText"/>
        <w:spacing w:before="116"/>
      </w:pPr>
    </w:p>
    <w:p w14:paraId="47F41820" w14:textId="77777777" w:rsidR="00431C57" w:rsidRDefault="00D57999">
      <w:pPr>
        <w:ind w:left="361"/>
        <w:jc w:val="center"/>
        <w:rPr>
          <w:b/>
          <w:sz w:val="28"/>
        </w:rPr>
      </w:pPr>
      <w:bookmarkStart w:id="2" w:name="Table_1_(Arrest_Demographics)"/>
      <w:bookmarkEnd w:id="2"/>
      <w:r>
        <w:rPr>
          <w:b/>
          <w:sz w:val="28"/>
        </w:rPr>
        <w:t>Table</w:t>
      </w:r>
      <w:r>
        <w:rPr>
          <w:b/>
          <w:spacing w:val="-18"/>
          <w:sz w:val="28"/>
        </w:rPr>
        <w:t xml:space="preserve"> </w:t>
      </w:r>
      <w:r>
        <w:rPr>
          <w:b/>
          <w:sz w:val="28"/>
        </w:rPr>
        <w:t>1</w:t>
      </w:r>
      <w:r>
        <w:rPr>
          <w:b/>
          <w:spacing w:val="-16"/>
          <w:sz w:val="28"/>
        </w:rPr>
        <w:t xml:space="preserve"> </w:t>
      </w:r>
      <w:r>
        <w:rPr>
          <w:b/>
          <w:sz w:val="28"/>
        </w:rPr>
        <w:t>(Arrest</w:t>
      </w:r>
      <w:r>
        <w:rPr>
          <w:b/>
          <w:spacing w:val="-15"/>
          <w:sz w:val="28"/>
        </w:rPr>
        <w:t xml:space="preserve"> </w:t>
      </w:r>
      <w:r>
        <w:rPr>
          <w:b/>
          <w:spacing w:val="-2"/>
          <w:sz w:val="28"/>
        </w:rPr>
        <w:t>Demographics)</w:t>
      </w:r>
    </w:p>
    <w:p w14:paraId="47F41821" w14:textId="77777777" w:rsidR="00431C57" w:rsidRDefault="00431C57">
      <w:pPr>
        <w:pStyle w:val="BodyText"/>
        <w:rPr>
          <w:b/>
          <w:sz w:val="20"/>
        </w:rPr>
      </w:pPr>
    </w:p>
    <w:p w14:paraId="47F41822" w14:textId="77777777" w:rsidR="00431C57" w:rsidRDefault="00431C57">
      <w:pPr>
        <w:pStyle w:val="BodyText"/>
        <w:spacing w:before="206" w:after="1"/>
        <w:rPr>
          <w:b/>
          <w:sz w:val="20"/>
        </w:rPr>
      </w:pPr>
    </w:p>
    <w:tbl>
      <w:tblPr>
        <w:tblW w:w="0" w:type="auto"/>
        <w:tblInd w:w="7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7"/>
        <w:gridCol w:w="1116"/>
        <w:gridCol w:w="1118"/>
        <w:gridCol w:w="1118"/>
        <w:gridCol w:w="1118"/>
        <w:gridCol w:w="1118"/>
        <w:gridCol w:w="1118"/>
        <w:gridCol w:w="1116"/>
        <w:gridCol w:w="1106"/>
      </w:tblGrid>
      <w:tr w:rsidR="00431C57" w14:paraId="47F4182C" w14:textId="77777777">
        <w:trPr>
          <w:trHeight w:val="542"/>
        </w:trPr>
        <w:tc>
          <w:tcPr>
            <w:tcW w:w="1817" w:type="dxa"/>
            <w:tcBorders>
              <w:top w:val="nil"/>
              <w:left w:val="nil"/>
              <w:bottom w:val="nil"/>
            </w:tcBorders>
            <w:shd w:val="clear" w:color="auto" w:fill="9E9E9E"/>
          </w:tcPr>
          <w:p w14:paraId="47F41823" w14:textId="77777777" w:rsidR="00431C57" w:rsidRDefault="00D57999">
            <w:pPr>
              <w:pStyle w:val="TableParagraph"/>
              <w:spacing w:before="80"/>
              <w:ind w:left="36"/>
              <w:rPr>
                <w:b/>
                <w:sz w:val="20"/>
              </w:rPr>
            </w:pPr>
            <w:r>
              <w:rPr>
                <w:b/>
                <w:color w:val="FFFFFF"/>
                <w:spacing w:val="-5"/>
                <w:sz w:val="20"/>
              </w:rPr>
              <w:t>RSA</w:t>
            </w:r>
          </w:p>
        </w:tc>
        <w:tc>
          <w:tcPr>
            <w:tcW w:w="1116" w:type="dxa"/>
            <w:tcBorders>
              <w:top w:val="nil"/>
              <w:bottom w:val="nil"/>
            </w:tcBorders>
            <w:shd w:val="clear" w:color="auto" w:fill="9E9E9E"/>
          </w:tcPr>
          <w:p w14:paraId="47F41824" w14:textId="77777777" w:rsidR="00431C57" w:rsidRDefault="00D57999">
            <w:pPr>
              <w:pStyle w:val="TableParagraph"/>
              <w:spacing w:before="80"/>
              <w:ind w:left="45" w:right="5"/>
              <w:rPr>
                <w:b/>
                <w:sz w:val="20"/>
              </w:rPr>
            </w:pPr>
            <w:r>
              <w:rPr>
                <w:b/>
                <w:color w:val="FFFFFF"/>
                <w:w w:val="90"/>
                <w:sz w:val="20"/>
              </w:rPr>
              <w:t>0-</w:t>
            </w:r>
            <w:r>
              <w:rPr>
                <w:b/>
                <w:color w:val="FFFFFF"/>
                <w:spacing w:val="-5"/>
                <w:sz w:val="20"/>
              </w:rPr>
              <w:t>17</w:t>
            </w:r>
          </w:p>
        </w:tc>
        <w:tc>
          <w:tcPr>
            <w:tcW w:w="1118" w:type="dxa"/>
            <w:tcBorders>
              <w:top w:val="nil"/>
              <w:bottom w:val="nil"/>
            </w:tcBorders>
            <w:shd w:val="clear" w:color="auto" w:fill="9E9E9E"/>
          </w:tcPr>
          <w:p w14:paraId="47F41825" w14:textId="77777777" w:rsidR="00431C57" w:rsidRDefault="00D57999">
            <w:pPr>
              <w:pStyle w:val="TableParagraph"/>
              <w:spacing w:before="80"/>
              <w:ind w:left="85" w:right="42"/>
              <w:rPr>
                <w:b/>
                <w:sz w:val="20"/>
              </w:rPr>
            </w:pPr>
            <w:r>
              <w:rPr>
                <w:b/>
                <w:color w:val="FFFFFF"/>
                <w:w w:val="90"/>
                <w:sz w:val="20"/>
              </w:rPr>
              <w:t>18-</w:t>
            </w:r>
            <w:r>
              <w:rPr>
                <w:b/>
                <w:color w:val="FFFFFF"/>
                <w:spacing w:val="-5"/>
                <w:sz w:val="20"/>
              </w:rPr>
              <w:t>29</w:t>
            </w:r>
          </w:p>
        </w:tc>
        <w:tc>
          <w:tcPr>
            <w:tcW w:w="1118" w:type="dxa"/>
            <w:tcBorders>
              <w:top w:val="nil"/>
              <w:bottom w:val="nil"/>
            </w:tcBorders>
            <w:shd w:val="clear" w:color="auto" w:fill="9E9E9E"/>
          </w:tcPr>
          <w:p w14:paraId="47F41826" w14:textId="77777777" w:rsidR="00431C57" w:rsidRDefault="00D57999">
            <w:pPr>
              <w:pStyle w:val="TableParagraph"/>
              <w:spacing w:before="80"/>
              <w:ind w:left="86" w:right="42"/>
              <w:rPr>
                <w:b/>
                <w:sz w:val="20"/>
              </w:rPr>
            </w:pPr>
            <w:r>
              <w:rPr>
                <w:b/>
                <w:color w:val="FFFFFF"/>
                <w:w w:val="90"/>
                <w:sz w:val="20"/>
              </w:rPr>
              <w:t>30-</w:t>
            </w:r>
            <w:r>
              <w:rPr>
                <w:b/>
                <w:color w:val="FFFFFF"/>
                <w:spacing w:val="-5"/>
                <w:sz w:val="20"/>
              </w:rPr>
              <w:t>39</w:t>
            </w:r>
          </w:p>
        </w:tc>
        <w:tc>
          <w:tcPr>
            <w:tcW w:w="1118" w:type="dxa"/>
            <w:tcBorders>
              <w:top w:val="nil"/>
              <w:bottom w:val="nil"/>
            </w:tcBorders>
            <w:shd w:val="clear" w:color="auto" w:fill="9E9E9E"/>
          </w:tcPr>
          <w:p w14:paraId="47F41827" w14:textId="77777777" w:rsidR="00431C57" w:rsidRDefault="00D57999">
            <w:pPr>
              <w:pStyle w:val="TableParagraph"/>
              <w:spacing w:before="80"/>
              <w:ind w:left="86" w:right="42"/>
              <w:rPr>
                <w:b/>
                <w:sz w:val="20"/>
              </w:rPr>
            </w:pPr>
            <w:r>
              <w:rPr>
                <w:b/>
                <w:color w:val="FFFFFF"/>
                <w:w w:val="90"/>
                <w:sz w:val="20"/>
              </w:rPr>
              <w:t>40-</w:t>
            </w:r>
            <w:r>
              <w:rPr>
                <w:b/>
                <w:color w:val="FFFFFF"/>
                <w:spacing w:val="-5"/>
                <w:sz w:val="20"/>
              </w:rPr>
              <w:t>49</w:t>
            </w:r>
          </w:p>
        </w:tc>
        <w:tc>
          <w:tcPr>
            <w:tcW w:w="1118" w:type="dxa"/>
            <w:tcBorders>
              <w:top w:val="nil"/>
              <w:bottom w:val="nil"/>
            </w:tcBorders>
            <w:shd w:val="clear" w:color="auto" w:fill="9E9E9E"/>
          </w:tcPr>
          <w:p w14:paraId="47F41828" w14:textId="77777777" w:rsidR="00431C57" w:rsidRDefault="00D57999">
            <w:pPr>
              <w:pStyle w:val="TableParagraph"/>
              <w:spacing w:before="80"/>
              <w:ind w:left="82" w:right="42"/>
              <w:rPr>
                <w:b/>
                <w:sz w:val="20"/>
              </w:rPr>
            </w:pPr>
            <w:r>
              <w:rPr>
                <w:b/>
                <w:color w:val="FFFFFF"/>
                <w:w w:val="90"/>
                <w:sz w:val="20"/>
              </w:rPr>
              <w:t>50-</w:t>
            </w:r>
            <w:r>
              <w:rPr>
                <w:b/>
                <w:color w:val="FFFFFF"/>
                <w:spacing w:val="-5"/>
                <w:sz w:val="20"/>
              </w:rPr>
              <w:t>59</w:t>
            </w:r>
          </w:p>
        </w:tc>
        <w:tc>
          <w:tcPr>
            <w:tcW w:w="1118" w:type="dxa"/>
            <w:tcBorders>
              <w:top w:val="nil"/>
              <w:bottom w:val="nil"/>
            </w:tcBorders>
            <w:shd w:val="clear" w:color="auto" w:fill="9E9E9E"/>
          </w:tcPr>
          <w:p w14:paraId="47F41829" w14:textId="77777777" w:rsidR="00431C57" w:rsidRDefault="00D57999">
            <w:pPr>
              <w:pStyle w:val="TableParagraph"/>
              <w:spacing w:before="80"/>
              <w:ind w:left="78" w:right="42"/>
              <w:rPr>
                <w:b/>
                <w:sz w:val="20"/>
              </w:rPr>
            </w:pPr>
            <w:r>
              <w:rPr>
                <w:b/>
                <w:color w:val="FFFFFF"/>
                <w:w w:val="90"/>
                <w:sz w:val="20"/>
              </w:rPr>
              <w:t>60-</w:t>
            </w:r>
            <w:r>
              <w:rPr>
                <w:b/>
                <w:color w:val="FFFFFF"/>
                <w:spacing w:val="-5"/>
                <w:sz w:val="20"/>
              </w:rPr>
              <w:t>69</w:t>
            </w:r>
          </w:p>
        </w:tc>
        <w:tc>
          <w:tcPr>
            <w:tcW w:w="1116" w:type="dxa"/>
            <w:tcBorders>
              <w:top w:val="nil"/>
              <w:bottom w:val="nil"/>
            </w:tcBorders>
            <w:shd w:val="clear" w:color="auto" w:fill="9E9E9E"/>
          </w:tcPr>
          <w:p w14:paraId="47F4182A" w14:textId="77777777" w:rsidR="00431C57" w:rsidRDefault="00D57999">
            <w:pPr>
              <w:pStyle w:val="TableParagraph"/>
              <w:spacing w:before="80"/>
              <w:ind w:left="45" w:right="8"/>
              <w:rPr>
                <w:b/>
                <w:sz w:val="20"/>
              </w:rPr>
            </w:pPr>
            <w:r>
              <w:rPr>
                <w:b/>
                <w:color w:val="FFFFFF"/>
                <w:spacing w:val="-5"/>
                <w:sz w:val="20"/>
              </w:rPr>
              <w:t>70+</w:t>
            </w:r>
          </w:p>
        </w:tc>
        <w:tc>
          <w:tcPr>
            <w:tcW w:w="1106" w:type="dxa"/>
            <w:tcBorders>
              <w:top w:val="nil"/>
              <w:bottom w:val="nil"/>
              <w:right w:val="nil"/>
            </w:tcBorders>
            <w:shd w:val="clear" w:color="auto" w:fill="9E9E9E"/>
          </w:tcPr>
          <w:p w14:paraId="47F4182B" w14:textId="77777777" w:rsidR="00431C57" w:rsidRDefault="00D57999">
            <w:pPr>
              <w:pStyle w:val="TableParagraph"/>
              <w:spacing w:before="80"/>
              <w:ind w:left="363"/>
              <w:jc w:val="left"/>
              <w:rPr>
                <w:b/>
                <w:sz w:val="20"/>
              </w:rPr>
            </w:pPr>
            <w:r>
              <w:rPr>
                <w:b/>
                <w:color w:val="FFFFFF"/>
                <w:spacing w:val="-2"/>
                <w:sz w:val="20"/>
              </w:rPr>
              <w:t>Total</w:t>
            </w:r>
          </w:p>
        </w:tc>
      </w:tr>
      <w:tr w:rsidR="00431C57" w14:paraId="47F41836" w14:textId="77777777">
        <w:trPr>
          <w:trHeight w:val="505"/>
        </w:trPr>
        <w:tc>
          <w:tcPr>
            <w:tcW w:w="1817" w:type="dxa"/>
            <w:tcBorders>
              <w:top w:val="nil"/>
              <w:left w:val="single" w:sz="12" w:space="0" w:color="9E9E9E"/>
            </w:tcBorders>
          </w:tcPr>
          <w:p w14:paraId="47F4182D" w14:textId="77777777" w:rsidR="00431C57" w:rsidRDefault="00D57999">
            <w:pPr>
              <w:pStyle w:val="TableParagraph"/>
              <w:spacing w:before="56"/>
              <w:ind w:left="76"/>
              <w:jc w:val="left"/>
              <w:rPr>
                <w:sz w:val="20"/>
              </w:rPr>
            </w:pPr>
            <w:r>
              <w:rPr>
                <w:sz w:val="20"/>
              </w:rPr>
              <w:t>Black</w:t>
            </w:r>
            <w:r>
              <w:rPr>
                <w:spacing w:val="-12"/>
                <w:sz w:val="20"/>
              </w:rPr>
              <w:t xml:space="preserve"> </w:t>
            </w:r>
            <w:r>
              <w:rPr>
                <w:spacing w:val="-2"/>
                <w:sz w:val="20"/>
              </w:rPr>
              <w:t>Males</w:t>
            </w:r>
          </w:p>
        </w:tc>
        <w:tc>
          <w:tcPr>
            <w:tcW w:w="1116" w:type="dxa"/>
            <w:tcBorders>
              <w:top w:val="nil"/>
            </w:tcBorders>
          </w:tcPr>
          <w:p w14:paraId="47F4182E" w14:textId="77777777" w:rsidR="00431C57" w:rsidRDefault="00D57999">
            <w:pPr>
              <w:pStyle w:val="TableParagraph"/>
              <w:spacing w:before="56"/>
              <w:ind w:left="45"/>
              <w:rPr>
                <w:sz w:val="20"/>
              </w:rPr>
            </w:pPr>
            <w:r>
              <w:rPr>
                <w:spacing w:val="-10"/>
                <w:sz w:val="20"/>
              </w:rPr>
              <w:t>0</w:t>
            </w:r>
          </w:p>
        </w:tc>
        <w:tc>
          <w:tcPr>
            <w:tcW w:w="1118" w:type="dxa"/>
            <w:tcBorders>
              <w:top w:val="nil"/>
            </w:tcBorders>
          </w:tcPr>
          <w:p w14:paraId="47F4182F" w14:textId="055478D7" w:rsidR="00431C57" w:rsidRDefault="00222340">
            <w:pPr>
              <w:pStyle w:val="TableParagraph"/>
              <w:spacing w:before="56"/>
              <w:ind w:left="90" w:right="42"/>
              <w:rPr>
                <w:sz w:val="20"/>
              </w:rPr>
            </w:pPr>
            <w:r>
              <w:rPr>
                <w:spacing w:val="-5"/>
                <w:sz w:val="20"/>
              </w:rPr>
              <w:t>1</w:t>
            </w:r>
            <w:r w:rsidR="00854BA2">
              <w:rPr>
                <w:spacing w:val="-5"/>
                <w:sz w:val="20"/>
              </w:rPr>
              <w:t>7</w:t>
            </w:r>
          </w:p>
        </w:tc>
        <w:tc>
          <w:tcPr>
            <w:tcW w:w="1118" w:type="dxa"/>
            <w:tcBorders>
              <w:top w:val="nil"/>
            </w:tcBorders>
          </w:tcPr>
          <w:p w14:paraId="47F41830" w14:textId="3DF8F6D5" w:rsidR="00431C57" w:rsidRDefault="00AF222E">
            <w:pPr>
              <w:pStyle w:val="TableParagraph"/>
              <w:spacing w:before="56"/>
              <w:ind w:left="91" w:right="42"/>
              <w:rPr>
                <w:sz w:val="20"/>
              </w:rPr>
            </w:pPr>
            <w:r>
              <w:rPr>
                <w:spacing w:val="-5"/>
                <w:sz w:val="20"/>
              </w:rPr>
              <w:t>12</w:t>
            </w:r>
          </w:p>
        </w:tc>
        <w:tc>
          <w:tcPr>
            <w:tcW w:w="1118" w:type="dxa"/>
            <w:tcBorders>
              <w:top w:val="nil"/>
            </w:tcBorders>
          </w:tcPr>
          <w:p w14:paraId="47F41831" w14:textId="41DEAE1E" w:rsidR="00431C57" w:rsidRDefault="005F7128">
            <w:pPr>
              <w:pStyle w:val="TableParagraph"/>
              <w:spacing w:before="56"/>
              <w:ind w:left="86" w:right="42"/>
              <w:rPr>
                <w:sz w:val="20"/>
              </w:rPr>
            </w:pPr>
            <w:r>
              <w:rPr>
                <w:spacing w:val="-5"/>
                <w:sz w:val="20"/>
              </w:rPr>
              <w:t>11</w:t>
            </w:r>
          </w:p>
        </w:tc>
        <w:tc>
          <w:tcPr>
            <w:tcW w:w="1118" w:type="dxa"/>
            <w:tcBorders>
              <w:top w:val="nil"/>
            </w:tcBorders>
          </w:tcPr>
          <w:p w14:paraId="47F41832" w14:textId="34F25EEB" w:rsidR="00431C57" w:rsidRDefault="005F7128">
            <w:pPr>
              <w:pStyle w:val="TableParagraph"/>
              <w:spacing w:before="56"/>
              <w:ind w:left="87" w:right="42"/>
              <w:rPr>
                <w:sz w:val="20"/>
              </w:rPr>
            </w:pPr>
            <w:r>
              <w:rPr>
                <w:spacing w:val="-10"/>
                <w:sz w:val="20"/>
              </w:rPr>
              <w:t>12</w:t>
            </w:r>
          </w:p>
        </w:tc>
        <w:tc>
          <w:tcPr>
            <w:tcW w:w="1118" w:type="dxa"/>
            <w:tcBorders>
              <w:top w:val="nil"/>
            </w:tcBorders>
          </w:tcPr>
          <w:p w14:paraId="47F41833" w14:textId="0D263EDC" w:rsidR="00431C57" w:rsidRDefault="009D65BA">
            <w:pPr>
              <w:pStyle w:val="TableParagraph"/>
              <w:spacing w:before="56"/>
              <w:ind w:left="83" w:right="42"/>
              <w:rPr>
                <w:sz w:val="20"/>
              </w:rPr>
            </w:pPr>
            <w:r>
              <w:rPr>
                <w:spacing w:val="-10"/>
                <w:sz w:val="20"/>
              </w:rPr>
              <w:t>8</w:t>
            </w:r>
          </w:p>
        </w:tc>
        <w:tc>
          <w:tcPr>
            <w:tcW w:w="1116" w:type="dxa"/>
            <w:tcBorders>
              <w:top w:val="nil"/>
            </w:tcBorders>
          </w:tcPr>
          <w:p w14:paraId="47F41834" w14:textId="14D6113A" w:rsidR="00431C57" w:rsidRDefault="009D65BA">
            <w:pPr>
              <w:pStyle w:val="TableParagraph"/>
              <w:spacing w:before="56"/>
              <w:ind w:left="45" w:right="7"/>
              <w:rPr>
                <w:sz w:val="20"/>
              </w:rPr>
            </w:pPr>
            <w:r>
              <w:rPr>
                <w:spacing w:val="-10"/>
                <w:sz w:val="20"/>
              </w:rPr>
              <w:t>0</w:t>
            </w:r>
          </w:p>
        </w:tc>
        <w:tc>
          <w:tcPr>
            <w:tcW w:w="1106" w:type="dxa"/>
            <w:tcBorders>
              <w:top w:val="nil"/>
              <w:right w:val="single" w:sz="12" w:space="0" w:color="9E9E9E"/>
            </w:tcBorders>
          </w:tcPr>
          <w:p w14:paraId="47F41835" w14:textId="1D1D6EED" w:rsidR="00431C57" w:rsidRDefault="006032F0">
            <w:pPr>
              <w:pStyle w:val="TableParagraph"/>
              <w:spacing w:before="56"/>
              <w:ind w:left="418"/>
              <w:jc w:val="left"/>
              <w:rPr>
                <w:sz w:val="20"/>
              </w:rPr>
            </w:pPr>
            <w:r>
              <w:rPr>
                <w:spacing w:val="-5"/>
                <w:sz w:val="20"/>
              </w:rPr>
              <w:t>60</w:t>
            </w:r>
          </w:p>
        </w:tc>
      </w:tr>
      <w:tr w:rsidR="00431C57" w14:paraId="47F41840" w14:textId="77777777">
        <w:trPr>
          <w:trHeight w:val="502"/>
        </w:trPr>
        <w:tc>
          <w:tcPr>
            <w:tcW w:w="1817" w:type="dxa"/>
            <w:tcBorders>
              <w:left w:val="single" w:sz="12" w:space="0" w:color="9E9E9E"/>
            </w:tcBorders>
          </w:tcPr>
          <w:p w14:paraId="47F41837" w14:textId="77777777" w:rsidR="00431C57" w:rsidRDefault="00D57999">
            <w:pPr>
              <w:pStyle w:val="TableParagraph"/>
              <w:ind w:left="76"/>
              <w:jc w:val="left"/>
              <w:rPr>
                <w:sz w:val="20"/>
              </w:rPr>
            </w:pPr>
            <w:r>
              <w:rPr>
                <w:spacing w:val="-2"/>
                <w:sz w:val="20"/>
              </w:rPr>
              <w:t>White Males</w:t>
            </w:r>
          </w:p>
        </w:tc>
        <w:tc>
          <w:tcPr>
            <w:tcW w:w="1116" w:type="dxa"/>
          </w:tcPr>
          <w:p w14:paraId="47F41838" w14:textId="77777777" w:rsidR="00431C57" w:rsidRDefault="00D57999">
            <w:pPr>
              <w:pStyle w:val="TableParagraph"/>
              <w:ind w:left="45" w:right="6"/>
              <w:rPr>
                <w:sz w:val="20"/>
              </w:rPr>
            </w:pPr>
            <w:r>
              <w:rPr>
                <w:spacing w:val="-10"/>
                <w:sz w:val="20"/>
              </w:rPr>
              <w:t>0</w:t>
            </w:r>
          </w:p>
        </w:tc>
        <w:tc>
          <w:tcPr>
            <w:tcW w:w="1118" w:type="dxa"/>
          </w:tcPr>
          <w:p w14:paraId="47F41839" w14:textId="60604CF0" w:rsidR="00431C57" w:rsidRDefault="00742180">
            <w:pPr>
              <w:pStyle w:val="TableParagraph"/>
              <w:ind w:left="94" w:right="42"/>
              <w:rPr>
                <w:sz w:val="20"/>
              </w:rPr>
            </w:pPr>
            <w:r>
              <w:rPr>
                <w:spacing w:val="-10"/>
                <w:sz w:val="20"/>
              </w:rPr>
              <w:t>3</w:t>
            </w:r>
          </w:p>
        </w:tc>
        <w:tc>
          <w:tcPr>
            <w:tcW w:w="1118" w:type="dxa"/>
          </w:tcPr>
          <w:p w14:paraId="47F4183A" w14:textId="19E9DE57" w:rsidR="00431C57" w:rsidRDefault="00B7636D">
            <w:pPr>
              <w:pStyle w:val="TableParagraph"/>
              <w:ind w:left="95" w:right="42"/>
              <w:rPr>
                <w:sz w:val="20"/>
              </w:rPr>
            </w:pPr>
            <w:r>
              <w:rPr>
                <w:spacing w:val="-10"/>
                <w:sz w:val="20"/>
              </w:rPr>
              <w:t>2</w:t>
            </w:r>
          </w:p>
        </w:tc>
        <w:tc>
          <w:tcPr>
            <w:tcW w:w="1118" w:type="dxa"/>
          </w:tcPr>
          <w:p w14:paraId="47F4183B" w14:textId="10C6D6B0" w:rsidR="00431C57" w:rsidRDefault="005342DA">
            <w:pPr>
              <w:pStyle w:val="TableParagraph"/>
              <w:ind w:left="91" w:right="42"/>
              <w:rPr>
                <w:sz w:val="20"/>
              </w:rPr>
            </w:pPr>
            <w:r>
              <w:rPr>
                <w:spacing w:val="-10"/>
                <w:sz w:val="20"/>
              </w:rPr>
              <w:t>2</w:t>
            </w:r>
          </w:p>
        </w:tc>
        <w:tc>
          <w:tcPr>
            <w:tcW w:w="1118" w:type="dxa"/>
          </w:tcPr>
          <w:p w14:paraId="47F4183C" w14:textId="77777777" w:rsidR="00431C57" w:rsidRDefault="00D57999">
            <w:pPr>
              <w:pStyle w:val="TableParagraph"/>
              <w:ind w:left="87" w:right="42"/>
              <w:rPr>
                <w:sz w:val="20"/>
              </w:rPr>
            </w:pPr>
            <w:r>
              <w:rPr>
                <w:spacing w:val="-10"/>
                <w:sz w:val="20"/>
              </w:rPr>
              <w:t>1</w:t>
            </w:r>
          </w:p>
        </w:tc>
        <w:tc>
          <w:tcPr>
            <w:tcW w:w="1118" w:type="dxa"/>
          </w:tcPr>
          <w:p w14:paraId="47F4183D" w14:textId="23D659C2" w:rsidR="00431C57" w:rsidRDefault="00CF6E4A">
            <w:pPr>
              <w:pStyle w:val="TableParagraph"/>
              <w:ind w:left="83" w:right="42"/>
              <w:rPr>
                <w:sz w:val="20"/>
              </w:rPr>
            </w:pPr>
            <w:r>
              <w:rPr>
                <w:spacing w:val="-10"/>
                <w:sz w:val="20"/>
              </w:rPr>
              <w:t>2</w:t>
            </w:r>
          </w:p>
        </w:tc>
        <w:tc>
          <w:tcPr>
            <w:tcW w:w="1116" w:type="dxa"/>
          </w:tcPr>
          <w:p w14:paraId="47F4183E" w14:textId="77777777" w:rsidR="00431C57" w:rsidRDefault="00D57999">
            <w:pPr>
              <w:pStyle w:val="TableParagraph"/>
              <w:ind w:left="45" w:right="7"/>
              <w:rPr>
                <w:sz w:val="20"/>
              </w:rPr>
            </w:pPr>
            <w:r>
              <w:rPr>
                <w:spacing w:val="-10"/>
                <w:sz w:val="20"/>
              </w:rPr>
              <w:t>0</w:t>
            </w:r>
          </w:p>
        </w:tc>
        <w:tc>
          <w:tcPr>
            <w:tcW w:w="1106" w:type="dxa"/>
            <w:tcBorders>
              <w:right w:val="single" w:sz="12" w:space="0" w:color="9E9E9E"/>
            </w:tcBorders>
          </w:tcPr>
          <w:p w14:paraId="47F4183F" w14:textId="460C49B4" w:rsidR="00431C57" w:rsidRDefault="00CF6E4A">
            <w:pPr>
              <w:pStyle w:val="TableParagraph"/>
              <w:ind w:left="54" w:right="5"/>
              <w:rPr>
                <w:sz w:val="20"/>
              </w:rPr>
            </w:pPr>
            <w:r>
              <w:rPr>
                <w:spacing w:val="-5"/>
                <w:sz w:val="20"/>
              </w:rPr>
              <w:t>10</w:t>
            </w:r>
          </w:p>
        </w:tc>
      </w:tr>
      <w:tr w:rsidR="00431C57" w14:paraId="47F4184A" w14:textId="77777777">
        <w:trPr>
          <w:trHeight w:val="500"/>
        </w:trPr>
        <w:tc>
          <w:tcPr>
            <w:tcW w:w="1817" w:type="dxa"/>
            <w:tcBorders>
              <w:left w:val="single" w:sz="12" w:space="0" w:color="9E9E9E"/>
            </w:tcBorders>
          </w:tcPr>
          <w:p w14:paraId="47F41841" w14:textId="77777777" w:rsidR="00431C57" w:rsidRDefault="00D57999">
            <w:pPr>
              <w:pStyle w:val="TableParagraph"/>
              <w:ind w:left="76"/>
              <w:jc w:val="left"/>
              <w:rPr>
                <w:sz w:val="20"/>
              </w:rPr>
            </w:pPr>
            <w:r>
              <w:rPr>
                <w:sz w:val="20"/>
              </w:rPr>
              <w:t>Black</w:t>
            </w:r>
            <w:r>
              <w:rPr>
                <w:spacing w:val="-12"/>
                <w:sz w:val="20"/>
              </w:rPr>
              <w:t xml:space="preserve"> </w:t>
            </w:r>
            <w:r>
              <w:rPr>
                <w:spacing w:val="-2"/>
                <w:sz w:val="20"/>
              </w:rPr>
              <w:t>Females</w:t>
            </w:r>
          </w:p>
        </w:tc>
        <w:tc>
          <w:tcPr>
            <w:tcW w:w="1116" w:type="dxa"/>
          </w:tcPr>
          <w:p w14:paraId="47F41842" w14:textId="77777777" w:rsidR="00431C57" w:rsidRDefault="00D57999">
            <w:pPr>
              <w:pStyle w:val="TableParagraph"/>
              <w:ind w:left="45" w:right="6"/>
              <w:rPr>
                <w:sz w:val="20"/>
              </w:rPr>
            </w:pPr>
            <w:r>
              <w:rPr>
                <w:spacing w:val="-10"/>
                <w:sz w:val="20"/>
              </w:rPr>
              <w:t>0</w:t>
            </w:r>
          </w:p>
        </w:tc>
        <w:tc>
          <w:tcPr>
            <w:tcW w:w="1118" w:type="dxa"/>
          </w:tcPr>
          <w:p w14:paraId="47F41843" w14:textId="2B9956E7" w:rsidR="00431C57" w:rsidRDefault="00E5006F">
            <w:pPr>
              <w:pStyle w:val="TableParagraph"/>
              <w:ind w:left="90" w:right="42"/>
              <w:rPr>
                <w:sz w:val="20"/>
              </w:rPr>
            </w:pPr>
            <w:r>
              <w:rPr>
                <w:spacing w:val="-5"/>
                <w:sz w:val="20"/>
              </w:rPr>
              <w:t>11</w:t>
            </w:r>
          </w:p>
        </w:tc>
        <w:tc>
          <w:tcPr>
            <w:tcW w:w="1118" w:type="dxa"/>
          </w:tcPr>
          <w:p w14:paraId="47F41844" w14:textId="7C9DDFEB" w:rsidR="00431C57" w:rsidRDefault="006E2429">
            <w:pPr>
              <w:pStyle w:val="TableParagraph"/>
              <w:ind w:left="95" w:right="42"/>
              <w:rPr>
                <w:sz w:val="20"/>
              </w:rPr>
            </w:pPr>
            <w:r>
              <w:rPr>
                <w:sz w:val="20"/>
              </w:rPr>
              <w:t>4</w:t>
            </w:r>
          </w:p>
        </w:tc>
        <w:tc>
          <w:tcPr>
            <w:tcW w:w="1118" w:type="dxa"/>
          </w:tcPr>
          <w:p w14:paraId="47F41845" w14:textId="6BD4FACC" w:rsidR="00431C57" w:rsidRDefault="006E2429">
            <w:pPr>
              <w:pStyle w:val="TableParagraph"/>
              <w:ind w:left="91" w:right="42"/>
              <w:rPr>
                <w:sz w:val="20"/>
              </w:rPr>
            </w:pPr>
            <w:r>
              <w:rPr>
                <w:spacing w:val="-10"/>
                <w:sz w:val="20"/>
              </w:rPr>
              <w:t>2</w:t>
            </w:r>
          </w:p>
        </w:tc>
        <w:tc>
          <w:tcPr>
            <w:tcW w:w="1118" w:type="dxa"/>
          </w:tcPr>
          <w:p w14:paraId="47F41846" w14:textId="56EE24DE" w:rsidR="00431C57" w:rsidRDefault="0082759A">
            <w:pPr>
              <w:pStyle w:val="TableParagraph"/>
              <w:ind w:left="87" w:right="42"/>
              <w:rPr>
                <w:sz w:val="20"/>
              </w:rPr>
            </w:pPr>
            <w:r>
              <w:rPr>
                <w:spacing w:val="-10"/>
                <w:sz w:val="20"/>
              </w:rPr>
              <w:t>0</w:t>
            </w:r>
          </w:p>
        </w:tc>
        <w:tc>
          <w:tcPr>
            <w:tcW w:w="1118" w:type="dxa"/>
          </w:tcPr>
          <w:p w14:paraId="47F41847" w14:textId="77777777" w:rsidR="00431C57" w:rsidRDefault="00D57999">
            <w:pPr>
              <w:pStyle w:val="TableParagraph"/>
              <w:ind w:left="77" w:right="42"/>
              <w:rPr>
                <w:sz w:val="20"/>
              </w:rPr>
            </w:pPr>
            <w:r>
              <w:rPr>
                <w:spacing w:val="-10"/>
                <w:sz w:val="20"/>
              </w:rPr>
              <w:t>0</w:t>
            </w:r>
          </w:p>
        </w:tc>
        <w:tc>
          <w:tcPr>
            <w:tcW w:w="1116" w:type="dxa"/>
          </w:tcPr>
          <w:p w14:paraId="47F41848" w14:textId="77777777" w:rsidR="00431C57" w:rsidRDefault="00D57999">
            <w:pPr>
              <w:pStyle w:val="TableParagraph"/>
              <w:ind w:left="45" w:right="7"/>
              <w:rPr>
                <w:sz w:val="20"/>
              </w:rPr>
            </w:pPr>
            <w:r>
              <w:rPr>
                <w:spacing w:val="-10"/>
                <w:sz w:val="20"/>
              </w:rPr>
              <w:t>0</w:t>
            </w:r>
          </w:p>
        </w:tc>
        <w:tc>
          <w:tcPr>
            <w:tcW w:w="1106" w:type="dxa"/>
            <w:tcBorders>
              <w:right w:val="single" w:sz="12" w:space="0" w:color="9E9E9E"/>
            </w:tcBorders>
          </w:tcPr>
          <w:p w14:paraId="47F41849" w14:textId="376E3FB6" w:rsidR="00431C57" w:rsidRDefault="0082759A">
            <w:pPr>
              <w:pStyle w:val="TableParagraph"/>
              <w:ind w:left="397"/>
              <w:jc w:val="left"/>
              <w:rPr>
                <w:sz w:val="20"/>
              </w:rPr>
            </w:pPr>
            <w:r>
              <w:rPr>
                <w:spacing w:val="-5"/>
                <w:sz w:val="20"/>
              </w:rPr>
              <w:t>17</w:t>
            </w:r>
          </w:p>
        </w:tc>
      </w:tr>
      <w:tr w:rsidR="00431C57" w14:paraId="47F41854" w14:textId="77777777">
        <w:trPr>
          <w:trHeight w:val="502"/>
        </w:trPr>
        <w:tc>
          <w:tcPr>
            <w:tcW w:w="1817" w:type="dxa"/>
            <w:tcBorders>
              <w:left w:val="single" w:sz="12" w:space="0" w:color="9E9E9E"/>
            </w:tcBorders>
          </w:tcPr>
          <w:p w14:paraId="47F4184B" w14:textId="77777777" w:rsidR="00431C57" w:rsidRDefault="00D57999">
            <w:pPr>
              <w:pStyle w:val="TableParagraph"/>
              <w:spacing w:before="56"/>
              <w:ind w:left="76"/>
              <w:jc w:val="left"/>
              <w:rPr>
                <w:sz w:val="20"/>
              </w:rPr>
            </w:pPr>
            <w:r>
              <w:rPr>
                <w:spacing w:val="-2"/>
                <w:sz w:val="20"/>
              </w:rPr>
              <w:t>White Females</w:t>
            </w:r>
          </w:p>
        </w:tc>
        <w:tc>
          <w:tcPr>
            <w:tcW w:w="1116" w:type="dxa"/>
          </w:tcPr>
          <w:p w14:paraId="47F4184C" w14:textId="77777777" w:rsidR="00431C57" w:rsidRDefault="00D57999">
            <w:pPr>
              <w:pStyle w:val="TableParagraph"/>
              <w:spacing w:before="56"/>
              <w:ind w:left="45" w:right="6"/>
              <w:rPr>
                <w:sz w:val="20"/>
              </w:rPr>
            </w:pPr>
            <w:r>
              <w:rPr>
                <w:spacing w:val="-10"/>
                <w:sz w:val="20"/>
              </w:rPr>
              <w:t>0</w:t>
            </w:r>
          </w:p>
        </w:tc>
        <w:tc>
          <w:tcPr>
            <w:tcW w:w="1118" w:type="dxa"/>
          </w:tcPr>
          <w:p w14:paraId="47F4184D" w14:textId="2AAAB076" w:rsidR="00431C57" w:rsidRDefault="00EC0512">
            <w:pPr>
              <w:pStyle w:val="TableParagraph"/>
              <w:spacing w:before="56"/>
              <w:ind w:left="94" w:right="42"/>
              <w:rPr>
                <w:sz w:val="20"/>
              </w:rPr>
            </w:pPr>
            <w:r>
              <w:rPr>
                <w:spacing w:val="-10"/>
                <w:sz w:val="20"/>
              </w:rPr>
              <w:t>2</w:t>
            </w:r>
          </w:p>
        </w:tc>
        <w:tc>
          <w:tcPr>
            <w:tcW w:w="1118" w:type="dxa"/>
          </w:tcPr>
          <w:p w14:paraId="47F4184E" w14:textId="22A7DB2F" w:rsidR="00431C57" w:rsidRDefault="005303DE">
            <w:pPr>
              <w:pStyle w:val="TableParagraph"/>
              <w:spacing w:before="56"/>
              <w:ind w:left="95" w:right="42"/>
              <w:rPr>
                <w:sz w:val="20"/>
              </w:rPr>
            </w:pPr>
            <w:r>
              <w:rPr>
                <w:spacing w:val="-10"/>
                <w:sz w:val="20"/>
              </w:rPr>
              <w:t>2</w:t>
            </w:r>
          </w:p>
        </w:tc>
        <w:tc>
          <w:tcPr>
            <w:tcW w:w="1118" w:type="dxa"/>
          </w:tcPr>
          <w:p w14:paraId="47F4184F" w14:textId="68FE74BE" w:rsidR="00431C57" w:rsidRDefault="005303DE">
            <w:pPr>
              <w:pStyle w:val="TableParagraph"/>
              <w:spacing w:before="56"/>
              <w:ind w:left="91" w:right="42"/>
              <w:rPr>
                <w:sz w:val="20"/>
              </w:rPr>
            </w:pPr>
            <w:r>
              <w:rPr>
                <w:spacing w:val="-10"/>
                <w:sz w:val="20"/>
              </w:rPr>
              <w:t>2</w:t>
            </w:r>
          </w:p>
        </w:tc>
        <w:tc>
          <w:tcPr>
            <w:tcW w:w="1118" w:type="dxa"/>
          </w:tcPr>
          <w:p w14:paraId="47F41850" w14:textId="4248A472" w:rsidR="00431C57" w:rsidRDefault="00F1317B">
            <w:pPr>
              <w:pStyle w:val="TableParagraph"/>
              <w:spacing w:before="56"/>
              <w:ind w:left="87" w:right="42"/>
              <w:rPr>
                <w:sz w:val="20"/>
              </w:rPr>
            </w:pPr>
            <w:r>
              <w:rPr>
                <w:spacing w:val="-10"/>
                <w:sz w:val="20"/>
              </w:rPr>
              <w:t>0</w:t>
            </w:r>
          </w:p>
        </w:tc>
        <w:tc>
          <w:tcPr>
            <w:tcW w:w="1118" w:type="dxa"/>
          </w:tcPr>
          <w:p w14:paraId="47F41851" w14:textId="6CC13AFA" w:rsidR="00431C57" w:rsidRDefault="00F1317B">
            <w:pPr>
              <w:pStyle w:val="TableParagraph"/>
              <w:spacing w:before="56"/>
              <w:ind w:left="53" w:right="95"/>
              <w:rPr>
                <w:sz w:val="20"/>
              </w:rPr>
            </w:pPr>
            <w:r>
              <w:rPr>
                <w:spacing w:val="-10"/>
                <w:sz w:val="20"/>
              </w:rPr>
              <w:t>0</w:t>
            </w:r>
          </w:p>
        </w:tc>
        <w:tc>
          <w:tcPr>
            <w:tcW w:w="1116" w:type="dxa"/>
          </w:tcPr>
          <w:p w14:paraId="47F41852" w14:textId="77777777" w:rsidR="00431C57" w:rsidRDefault="00D57999">
            <w:pPr>
              <w:pStyle w:val="TableParagraph"/>
              <w:spacing w:before="56"/>
              <w:ind w:left="45" w:right="7"/>
              <w:rPr>
                <w:sz w:val="20"/>
              </w:rPr>
            </w:pPr>
            <w:r>
              <w:rPr>
                <w:spacing w:val="-10"/>
                <w:sz w:val="20"/>
              </w:rPr>
              <w:t>0</w:t>
            </w:r>
          </w:p>
        </w:tc>
        <w:tc>
          <w:tcPr>
            <w:tcW w:w="1106" w:type="dxa"/>
            <w:tcBorders>
              <w:right w:val="single" w:sz="12" w:space="0" w:color="9E9E9E"/>
            </w:tcBorders>
          </w:tcPr>
          <w:p w14:paraId="47F41853" w14:textId="46DE333E" w:rsidR="00431C57" w:rsidRDefault="00F1317B">
            <w:pPr>
              <w:pStyle w:val="TableParagraph"/>
              <w:spacing w:before="56"/>
              <w:ind w:left="54"/>
              <w:rPr>
                <w:sz w:val="20"/>
              </w:rPr>
            </w:pPr>
            <w:r>
              <w:rPr>
                <w:spacing w:val="-10"/>
                <w:sz w:val="20"/>
              </w:rPr>
              <w:t>6</w:t>
            </w:r>
          </w:p>
        </w:tc>
      </w:tr>
      <w:tr w:rsidR="00431C57" w14:paraId="47F4185E" w14:textId="77777777">
        <w:trPr>
          <w:trHeight w:val="502"/>
        </w:trPr>
        <w:tc>
          <w:tcPr>
            <w:tcW w:w="1817" w:type="dxa"/>
            <w:tcBorders>
              <w:left w:val="single" w:sz="12" w:space="0" w:color="9E9E9E"/>
            </w:tcBorders>
          </w:tcPr>
          <w:p w14:paraId="47F41855" w14:textId="77777777" w:rsidR="00431C57" w:rsidRDefault="00D57999">
            <w:pPr>
              <w:pStyle w:val="TableParagraph"/>
              <w:spacing w:before="56"/>
              <w:ind w:left="76"/>
              <w:jc w:val="left"/>
              <w:rPr>
                <w:sz w:val="20"/>
              </w:rPr>
            </w:pPr>
            <w:r>
              <w:rPr>
                <w:spacing w:val="-2"/>
                <w:sz w:val="20"/>
              </w:rPr>
              <w:t>Juveniles</w:t>
            </w:r>
          </w:p>
        </w:tc>
        <w:tc>
          <w:tcPr>
            <w:tcW w:w="1116" w:type="dxa"/>
          </w:tcPr>
          <w:p w14:paraId="47F41856" w14:textId="4DB20A61" w:rsidR="00431C57" w:rsidRDefault="00B87A07">
            <w:pPr>
              <w:pStyle w:val="TableParagraph"/>
              <w:spacing w:before="56"/>
              <w:ind w:left="45" w:right="6"/>
              <w:rPr>
                <w:sz w:val="20"/>
              </w:rPr>
            </w:pPr>
            <w:r>
              <w:rPr>
                <w:spacing w:val="-10"/>
                <w:sz w:val="20"/>
              </w:rPr>
              <w:t>8</w:t>
            </w:r>
          </w:p>
        </w:tc>
        <w:tc>
          <w:tcPr>
            <w:tcW w:w="1118" w:type="dxa"/>
          </w:tcPr>
          <w:p w14:paraId="47F41857" w14:textId="77777777" w:rsidR="00431C57" w:rsidRDefault="00D57999">
            <w:pPr>
              <w:pStyle w:val="TableParagraph"/>
              <w:spacing w:before="56"/>
              <w:ind w:left="94" w:right="42"/>
              <w:rPr>
                <w:sz w:val="20"/>
              </w:rPr>
            </w:pPr>
            <w:r>
              <w:rPr>
                <w:spacing w:val="-10"/>
                <w:sz w:val="20"/>
              </w:rPr>
              <w:t>0</w:t>
            </w:r>
          </w:p>
        </w:tc>
        <w:tc>
          <w:tcPr>
            <w:tcW w:w="1118" w:type="dxa"/>
          </w:tcPr>
          <w:p w14:paraId="47F41858" w14:textId="77777777" w:rsidR="00431C57" w:rsidRDefault="00D57999">
            <w:pPr>
              <w:pStyle w:val="TableParagraph"/>
              <w:spacing w:before="56"/>
              <w:ind w:left="95" w:right="42"/>
              <w:rPr>
                <w:sz w:val="20"/>
              </w:rPr>
            </w:pPr>
            <w:r>
              <w:rPr>
                <w:spacing w:val="-10"/>
                <w:sz w:val="20"/>
              </w:rPr>
              <w:t>0</w:t>
            </w:r>
          </w:p>
        </w:tc>
        <w:tc>
          <w:tcPr>
            <w:tcW w:w="1118" w:type="dxa"/>
          </w:tcPr>
          <w:p w14:paraId="47F41859" w14:textId="77777777" w:rsidR="00431C57" w:rsidRDefault="00D57999">
            <w:pPr>
              <w:pStyle w:val="TableParagraph"/>
              <w:spacing w:before="56"/>
              <w:ind w:left="91" w:right="42"/>
              <w:rPr>
                <w:sz w:val="20"/>
              </w:rPr>
            </w:pPr>
            <w:r>
              <w:rPr>
                <w:spacing w:val="-10"/>
                <w:sz w:val="20"/>
              </w:rPr>
              <w:t>0</w:t>
            </w:r>
          </w:p>
        </w:tc>
        <w:tc>
          <w:tcPr>
            <w:tcW w:w="1118" w:type="dxa"/>
          </w:tcPr>
          <w:p w14:paraId="47F4185A" w14:textId="77777777" w:rsidR="00431C57" w:rsidRDefault="00D57999">
            <w:pPr>
              <w:pStyle w:val="TableParagraph"/>
              <w:spacing w:before="56"/>
              <w:ind w:left="87" w:right="42"/>
              <w:rPr>
                <w:sz w:val="20"/>
              </w:rPr>
            </w:pPr>
            <w:r>
              <w:rPr>
                <w:spacing w:val="-10"/>
                <w:sz w:val="20"/>
              </w:rPr>
              <w:t>0</w:t>
            </w:r>
          </w:p>
        </w:tc>
        <w:tc>
          <w:tcPr>
            <w:tcW w:w="1118" w:type="dxa"/>
          </w:tcPr>
          <w:p w14:paraId="47F4185B" w14:textId="77777777" w:rsidR="00431C57" w:rsidRDefault="00D57999">
            <w:pPr>
              <w:pStyle w:val="TableParagraph"/>
              <w:spacing w:before="56"/>
              <w:ind w:left="53" w:right="95"/>
              <w:rPr>
                <w:sz w:val="20"/>
              </w:rPr>
            </w:pPr>
            <w:r>
              <w:rPr>
                <w:spacing w:val="-10"/>
                <w:sz w:val="20"/>
              </w:rPr>
              <w:t>0</w:t>
            </w:r>
          </w:p>
        </w:tc>
        <w:tc>
          <w:tcPr>
            <w:tcW w:w="1116" w:type="dxa"/>
          </w:tcPr>
          <w:p w14:paraId="47F4185C" w14:textId="77777777" w:rsidR="00431C57" w:rsidRDefault="00D57999">
            <w:pPr>
              <w:pStyle w:val="TableParagraph"/>
              <w:spacing w:before="56"/>
              <w:ind w:left="45" w:right="7"/>
              <w:rPr>
                <w:sz w:val="20"/>
              </w:rPr>
            </w:pPr>
            <w:r>
              <w:rPr>
                <w:spacing w:val="-10"/>
                <w:sz w:val="20"/>
              </w:rPr>
              <w:t>0</w:t>
            </w:r>
          </w:p>
        </w:tc>
        <w:tc>
          <w:tcPr>
            <w:tcW w:w="1106" w:type="dxa"/>
            <w:tcBorders>
              <w:right w:val="single" w:sz="12" w:space="0" w:color="9E9E9E"/>
            </w:tcBorders>
          </w:tcPr>
          <w:p w14:paraId="47F4185D" w14:textId="77777777" w:rsidR="00431C57" w:rsidRDefault="00D57999">
            <w:pPr>
              <w:pStyle w:val="TableParagraph"/>
              <w:spacing w:before="56"/>
              <w:ind w:left="54"/>
              <w:rPr>
                <w:sz w:val="20"/>
              </w:rPr>
            </w:pPr>
            <w:r>
              <w:rPr>
                <w:spacing w:val="-10"/>
                <w:sz w:val="20"/>
              </w:rPr>
              <w:t>5</w:t>
            </w:r>
          </w:p>
        </w:tc>
      </w:tr>
      <w:tr w:rsidR="00431C57" w14:paraId="47F41868" w14:textId="77777777">
        <w:trPr>
          <w:trHeight w:val="490"/>
        </w:trPr>
        <w:tc>
          <w:tcPr>
            <w:tcW w:w="1817" w:type="dxa"/>
            <w:tcBorders>
              <w:left w:val="single" w:sz="12" w:space="0" w:color="9E9E9E"/>
              <w:bottom w:val="single" w:sz="12" w:space="0" w:color="9E9E9E"/>
            </w:tcBorders>
          </w:tcPr>
          <w:p w14:paraId="47F4185F" w14:textId="77777777" w:rsidR="00431C57" w:rsidRDefault="00D57999">
            <w:pPr>
              <w:pStyle w:val="TableParagraph"/>
              <w:ind w:left="76"/>
              <w:jc w:val="left"/>
              <w:rPr>
                <w:sz w:val="20"/>
              </w:rPr>
            </w:pPr>
            <w:r>
              <w:rPr>
                <w:spacing w:val="-2"/>
                <w:sz w:val="20"/>
              </w:rPr>
              <w:t>Other</w:t>
            </w:r>
          </w:p>
        </w:tc>
        <w:tc>
          <w:tcPr>
            <w:tcW w:w="1116" w:type="dxa"/>
            <w:tcBorders>
              <w:bottom w:val="single" w:sz="12" w:space="0" w:color="9E9E9E"/>
            </w:tcBorders>
          </w:tcPr>
          <w:p w14:paraId="47F41860" w14:textId="77777777" w:rsidR="00431C57" w:rsidRDefault="00D57999">
            <w:pPr>
              <w:pStyle w:val="TableParagraph"/>
              <w:ind w:left="45" w:right="6"/>
              <w:rPr>
                <w:sz w:val="20"/>
              </w:rPr>
            </w:pPr>
            <w:r>
              <w:rPr>
                <w:spacing w:val="-10"/>
                <w:sz w:val="20"/>
              </w:rPr>
              <w:t>0</w:t>
            </w:r>
          </w:p>
        </w:tc>
        <w:tc>
          <w:tcPr>
            <w:tcW w:w="1118" w:type="dxa"/>
            <w:tcBorders>
              <w:bottom w:val="single" w:sz="12" w:space="0" w:color="9E9E9E"/>
            </w:tcBorders>
          </w:tcPr>
          <w:p w14:paraId="47F41861" w14:textId="77777777" w:rsidR="00431C57" w:rsidRDefault="00D57999">
            <w:pPr>
              <w:pStyle w:val="TableParagraph"/>
              <w:ind w:left="84" w:right="42"/>
              <w:rPr>
                <w:sz w:val="20"/>
              </w:rPr>
            </w:pPr>
            <w:r>
              <w:rPr>
                <w:spacing w:val="-10"/>
                <w:sz w:val="20"/>
              </w:rPr>
              <w:t>1</w:t>
            </w:r>
          </w:p>
        </w:tc>
        <w:tc>
          <w:tcPr>
            <w:tcW w:w="1118" w:type="dxa"/>
            <w:tcBorders>
              <w:bottom w:val="single" w:sz="12" w:space="0" w:color="9E9E9E"/>
            </w:tcBorders>
          </w:tcPr>
          <w:p w14:paraId="47F41862" w14:textId="4F4863AB" w:rsidR="00431C57" w:rsidRDefault="00EC0512">
            <w:pPr>
              <w:pStyle w:val="TableParagraph"/>
              <w:ind w:left="85" w:right="42"/>
              <w:rPr>
                <w:sz w:val="20"/>
              </w:rPr>
            </w:pPr>
            <w:r>
              <w:rPr>
                <w:spacing w:val="-10"/>
                <w:sz w:val="20"/>
              </w:rPr>
              <w:t>0</w:t>
            </w:r>
          </w:p>
        </w:tc>
        <w:tc>
          <w:tcPr>
            <w:tcW w:w="1118" w:type="dxa"/>
            <w:tcBorders>
              <w:bottom w:val="single" w:sz="12" w:space="0" w:color="9E9E9E"/>
            </w:tcBorders>
          </w:tcPr>
          <w:p w14:paraId="47F41863" w14:textId="3CA9980E" w:rsidR="00431C57" w:rsidRDefault="00EC0512">
            <w:pPr>
              <w:pStyle w:val="TableParagraph"/>
              <w:ind w:left="86" w:right="42"/>
              <w:rPr>
                <w:sz w:val="20"/>
              </w:rPr>
            </w:pPr>
            <w:r>
              <w:rPr>
                <w:spacing w:val="-10"/>
                <w:sz w:val="20"/>
              </w:rPr>
              <w:t>0</w:t>
            </w:r>
          </w:p>
        </w:tc>
        <w:tc>
          <w:tcPr>
            <w:tcW w:w="1118" w:type="dxa"/>
            <w:tcBorders>
              <w:bottom w:val="single" w:sz="12" w:space="0" w:color="9E9E9E"/>
            </w:tcBorders>
          </w:tcPr>
          <w:p w14:paraId="47F41864" w14:textId="77777777" w:rsidR="00431C57" w:rsidRDefault="00D57999">
            <w:pPr>
              <w:pStyle w:val="TableParagraph"/>
              <w:ind w:left="82" w:right="42"/>
              <w:rPr>
                <w:sz w:val="20"/>
              </w:rPr>
            </w:pPr>
            <w:r>
              <w:rPr>
                <w:spacing w:val="-10"/>
                <w:sz w:val="20"/>
              </w:rPr>
              <w:t>0</w:t>
            </w:r>
          </w:p>
        </w:tc>
        <w:tc>
          <w:tcPr>
            <w:tcW w:w="1118" w:type="dxa"/>
            <w:tcBorders>
              <w:bottom w:val="single" w:sz="12" w:space="0" w:color="9E9E9E"/>
            </w:tcBorders>
          </w:tcPr>
          <w:p w14:paraId="47F41865" w14:textId="77777777" w:rsidR="00431C57" w:rsidRDefault="00D57999">
            <w:pPr>
              <w:pStyle w:val="TableParagraph"/>
              <w:ind w:left="78" w:right="42"/>
              <w:rPr>
                <w:sz w:val="20"/>
              </w:rPr>
            </w:pPr>
            <w:r>
              <w:rPr>
                <w:spacing w:val="-10"/>
                <w:sz w:val="20"/>
              </w:rPr>
              <w:t>0</w:t>
            </w:r>
          </w:p>
        </w:tc>
        <w:tc>
          <w:tcPr>
            <w:tcW w:w="1116" w:type="dxa"/>
            <w:tcBorders>
              <w:bottom w:val="single" w:sz="12" w:space="0" w:color="9E9E9E"/>
            </w:tcBorders>
          </w:tcPr>
          <w:p w14:paraId="47F41866" w14:textId="77777777" w:rsidR="00431C57" w:rsidRDefault="00D57999">
            <w:pPr>
              <w:pStyle w:val="TableParagraph"/>
              <w:ind w:left="45" w:right="6"/>
              <w:rPr>
                <w:sz w:val="20"/>
              </w:rPr>
            </w:pPr>
            <w:r>
              <w:rPr>
                <w:spacing w:val="-10"/>
                <w:sz w:val="20"/>
              </w:rPr>
              <w:t>0</w:t>
            </w:r>
          </w:p>
        </w:tc>
        <w:tc>
          <w:tcPr>
            <w:tcW w:w="1106" w:type="dxa"/>
            <w:tcBorders>
              <w:bottom w:val="single" w:sz="12" w:space="0" w:color="9E9E9E"/>
              <w:right w:val="single" w:sz="12" w:space="0" w:color="9E9E9E"/>
            </w:tcBorders>
          </w:tcPr>
          <w:p w14:paraId="47F41867" w14:textId="66FE8B5A" w:rsidR="00431C57" w:rsidRDefault="00EC0512">
            <w:pPr>
              <w:pStyle w:val="TableParagraph"/>
              <w:ind w:left="54"/>
              <w:rPr>
                <w:sz w:val="20"/>
              </w:rPr>
            </w:pPr>
            <w:r>
              <w:rPr>
                <w:spacing w:val="-10"/>
                <w:sz w:val="20"/>
              </w:rPr>
              <w:t>1</w:t>
            </w:r>
          </w:p>
        </w:tc>
      </w:tr>
    </w:tbl>
    <w:p w14:paraId="47F41869" w14:textId="77777777" w:rsidR="00431C57" w:rsidRDefault="00431C57">
      <w:pPr>
        <w:pStyle w:val="TableParagraph"/>
        <w:rPr>
          <w:sz w:val="20"/>
        </w:rPr>
        <w:sectPr w:rsidR="00431C57">
          <w:pgSz w:w="12240" w:h="15840"/>
          <w:pgMar w:top="1820" w:right="360" w:bottom="600" w:left="0" w:header="0" w:footer="410" w:gutter="0"/>
          <w:cols w:space="720"/>
        </w:sectPr>
      </w:pPr>
    </w:p>
    <w:p w14:paraId="47F4186A" w14:textId="77777777" w:rsidR="00431C57" w:rsidRDefault="00D57999">
      <w:pPr>
        <w:pStyle w:val="BodyText"/>
        <w:spacing w:before="181" w:line="264" w:lineRule="auto"/>
        <w:ind w:left="739" w:right="404" w:firstLine="719"/>
      </w:pPr>
      <w:r>
        <w:lastRenderedPageBreak/>
        <w:t>The Sandersville Police Department reported hundred and fourteen (114) use of force reports</w:t>
      </w:r>
      <w:r>
        <w:rPr>
          <w:spacing w:val="-1"/>
        </w:rPr>
        <w:t xml:space="preserve"> </w:t>
      </w:r>
      <w:r>
        <w:t>for</w:t>
      </w:r>
      <w:r>
        <w:rPr>
          <w:spacing w:val="-2"/>
        </w:rPr>
        <w:t xml:space="preserve"> </w:t>
      </w:r>
      <w:r>
        <w:t>the</w:t>
      </w:r>
      <w:r>
        <w:rPr>
          <w:spacing w:val="-2"/>
        </w:rPr>
        <w:t xml:space="preserve"> </w:t>
      </w:r>
      <w:r>
        <w:t>calendar</w:t>
      </w:r>
      <w:r>
        <w:rPr>
          <w:spacing w:val="-2"/>
        </w:rPr>
        <w:t xml:space="preserve"> </w:t>
      </w:r>
      <w:r>
        <w:t>year</w:t>
      </w:r>
      <w:r>
        <w:rPr>
          <w:spacing w:val="-4"/>
        </w:rPr>
        <w:t xml:space="preserve"> </w:t>
      </w:r>
      <w:r>
        <w:t>2024.</w:t>
      </w:r>
      <w:r>
        <w:rPr>
          <w:spacing w:val="-10"/>
        </w:rPr>
        <w:t xml:space="preserve"> </w:t>
      </w:r>
      <w:r>
        <w:t>The</w:t>
      </w:r>
      <w:r>
        <w:rPr>
          <w:spacing w:val="-6"/>
        </w:rPr>
        <w:t xml:space="preserve"> </w:t>
      </w:r>
      <w:r>
        <w:t>use</w:t>
      </w:r>
      <w:r>
        <w:rPr>
          <w:spacing w:val="-9"/>
        </w:rPr>
        <w:t xml:space="preserve"> </w:t>
      </w:r>
      <w:r>
        <w:t>of</w:t>
      </w:r>
      <w:r>
        <w:rPr>
          <w:spacing w:val="-2"/>
        </w:rPr>
        <w:t xml:space="preserve"> </w:t>
      </w:r>
      <w:r>
        <w:t>force</w:t>
      </w:r>
      <w:r>
        <w:rPr>
          <w:spacing w:val="-4"/>
        </w:rPr>
        <w:t xml:space="preserve"> </w:t>
      </w:r>
      <w:r>
        <w:t>is</w:t>
      </w:r>
      <w:r>
        <w:rPr>
          <w:spacing w:val="-5"/>
        </w:rPr>
        <w:t xml:space="preserve"> </w:t>
      </w:r>
      <w:r>
        <w:t>broken</w:t>
      </w:r>
      <w:r>
        <w:rPr>
          <w:spacing w:val="-8"/>
        </w:rPr>
        <w:t xml:space="preserve"> </w:t>
      </w:r>
      <w:r>
        <w:t>down</w:t>
      </w:r>
      <w:r>
        <w:rPr>
          <w:spacing w:val="-3"/>
        </w:rPr>
        <w:t xml:space="preserve"> </w:t>
      </w:r>
      <w:r>
        <w:t>into</w:t>
      </w:r>
      <w:r>
        <w:rPr>
          <w:spacing w:val="-3"/>
        </w:rPr>
        <w:t xml:space="preserve"> </w:t>
      </w:r>
      <w:r>
        <w:t>(4)</w:t>
      </w:r>
      <w:r>
        <w:rPr>
          <w:spacing w:val="-4"/>
        </w:rPr>
        <w:t xml:space="preserve"> </w:t>
      </w:r>
      <w:r>
        <w:t>incidents</w:t>
      </w:r>
      <w:r>
        <w:rPr>
          <w:spacing w:val="-3"/>
        </w:rPr>
        <w:t xml:space="preserve"> </w:t>
      </w:r>
      <w:r>
        <w:t>involving the use of the Taser (Electronic Control Device), (1) incident that involved OC Spray, (1) incidents that involved the use</w:t>
      </w:r>
      <w:r>
        <w:rPr>
          <w:spacing w:val="-2"/>
        </w:rPr>
        <w:t xml:space="preserve"> </w:t>
      </w:r>
      <w:r>
        <w:t>hands, and (7) incidents that involved the use of firearms.</w:t>
      </w:r>
    </w:p>
    <w:p w14:paraId="47F4186B" w14:textId="77777777" w:rsidR="00431C57" w:rsidRDefault="00431C57">
      <w:pPr>
        <w:pStyle w:val="BodyText"/>
        <w:spacing w:before="258"/>
      </w:pPr>
    </w:p>
    <w:p w14:paraId="47F4186C" w14:textId="77777777" w:rsidR="00431C57" w:rsidRDefault="00D57999">
      <w:pPr>
        <w:spacing w:before="1"/>
        <w:ind w:left="326"/>
        <w:jc w:val="center"/>
        <w:rPr>
          <w:b/>
          <w:sz w:val="28"/>
        </w:rPr>
      </w:pPr>
      <w:bookmarkStart w:id="3" w:name="Table_2_(Use_of_Force)"/>
      <w:bookmarkEnd w:id="3"/>
      <w:r>
        <w:rPr>
          <w:b/>
          <w:sz w:val="28"/>
        </w:rPr>
        <w:t>Table</w:t>
      </w:r>
      <w:r>
        <w:rPr>
          <w:b/>
          <w:spacing w:val="-14"/>
          <w:sz w:val="28"/>
        </w:rPr>
        <w:t xml:space="preserve"> </w:t>
      </w:r>
      <w:r>
        <w:rPr>
          <w:b/>
          <w:sz w:val="28"/>
        </w:rPr>
        <w:t>2</w:t>
      </w:r>
      <w:r>
        <w:rPr>
          <w:b/>
          <w:spacing w:val="-7"/>
          <w:sz w:val="28"/>
        </w:rPr>
        <w:t xml:space="preserve"> </w:t>
      </w:r>
      <w:r>
        <w:rPr>
          <w:b/>
          <w:sz w:val="28"/>
        </w:rPr>
        <w:t>(Use</w:t>
      </w:r>
      <w:r>
        <w:rPr>
          <w:b/>
          <w:spacing w:val="-14"/>
          <w:sz w:val="28"/>
        </w:rPr>
        <w:t xml:space="preserve"> </w:t>
      </w:r>
      <w:r>
        <w:rPr>
          <w:b/>
          <w:sz w:val="28"/>
        </w:rPr>
        <w:t>of</w:t>
      </w:r>
      <w:r>
        <w:rPr>
          <w:b/>
          <w:spacing w:val="-8"/>
          <w:sz w:val="28"/>
        </w:rPr>
        <w:t xml:space="preserve"> </w:t>
      </w:r>
      <w:r>
        <w:rPr>
          <w:b/>
          <w:spacing w:val="-2"/>
          <w:sz w:val="28"/>
        </w:rPr>
        <w:t>Force)</w:t>
      </w:r>
    </w:p>
    <w:p w14:paraId="47F4186D" w14:textId="77777777" w:rsidR="00431C57" w:rsidRDefault="00431C57">
      <w:pPr>
        <w:pStyle w:val="BodyText"/>
        <w:spacing w:before="163"/>
        <w:rPr>
          <w:b/>
          <w:sz w:val="20"/>
        </w:rPr>
      </w:pPr>
    </w:p>
    <w:tbl>
      <w:tblPr>
        <w:tblW w:w="0" w:type="auto"/>
        <w:tblInd w:w="8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15"/>
        <w:gridCol w:w="960"/>
        <w:gridCol w:w="1274"/>
        <w:gridCol w:w="1531"/>
        <w:gridCol w:w="1483"/>
        <w:gridCol w:w="3557"/>
      </w:tblGrid>
      <w:tr w:rsidR="00431C57" w14:paraId="47F4187A" w14:textId="77777777">
        <w:trPr>
          <w:trHeight w:val="556"/>
        </w:trPr>
        <w:tc>
          <w:tcPr>
            <w:tcW w:w="1915" w:type="dxa"/>
          </w:tcPr>
          <w:p w14:paraId="47F4186E" w14:textId="77777777" w:rsidR="00431C57" w:rsidRDefault="00431C57">
            <w:pPr>
              <w:pStyle w:val="TableParagraph"/>
              <w:spacing w:before="17"/>
              <w:jc w:val="left"/>
              <w:rPr>
                <w:rFonts w:ascii="Times New Roman"/>
                <w:b/>
              </w:rPr>
            </w:pPr>
          </w:p>
          <w:p w14:paraId="47F4186F" w14:textId="77777777" w:rsidR="00431C57" w:rsidRDefault="00D57999">
            <w:pPr>
              <w:pStyle w:val="TableParagraph"/>
              <w:spacing w:before="0" w:line="266" w:lineRule="exact"/>
              <w:ind w:left="23" w:right="7"/>
            </w:pPr>
            <w:r>
              <w:rPr>
                <w:spacing w:val="-4"/>
              </w:rPr>
              <w:t>YEAR</w:t>
            </w:r>
          </w:p>
        </w:tc>
        <w:tc>
          <w:tcPr>
            <w:tcW w:w="960" w:type="dxa"/>
            <w:shd w:val="clear" w:color="auto" w:fill="E7E6E6"/>
          </w:tcPr>
          <w:p w14:paraId="47F41870" w14:textId="77777777" w:rsidR="00431C57" w:rsidRDefault="00431C57">
            <w:pPr>
              <w:pStyle w:val="TableParagraph"/>
              <w:spacing w:before="17"/>
              <w:jc w:val="left"/>
              <w:rPr>
                <w:rFonts w:ascii="Times New Roman"/>
                <w:b/>
              </w:rPr>
            </w:pPr>
          </w:p>
          <w:p w14:paraId="47F41871" w14:textId="77777777" w:rsidR="00431C57" w:rsidRDefault="00D57999">
            <w:pPr>
              <w:pStyle w:val="TableParagraph"/>
              <w:spacing w:before="0" w:line="266" w:lineRule="exact"/>
              <w:ind w:left="25" w:right="8"/>
            </w:pPr>
            <w:r>
              <w:rPr>
                <w:spacing w:val="-2"/>
              </w:rPr>
              <w:t>Taser</w:t>
            </w:r>
          </w:p>
        </w:tc>
        <w:tc>
          <w:tcPr>
            <w:tcW w:w="1274" w:type="dxa"/>
            <w:shd w:val="clear" w:color="auto" w:fill="E7E6E6"/>
          </w:tcPr>
          <w:p w14:paraId="47F41872" w14:textId="77777777" w:rsidR="00431C57" w:rsidRDefault="00431C57">
            <w:pPr>
              <w:pStyle w:val="TableParagraph"/>
              <w:spacing w:before="17"/>
              <w:jc w:val="left"/>
              <w:rPr>
                <w:rFonts w:ascii="Times New Roman"/>
                <w:b/>
              </w:rPr>
            </w:pPr>
          </w:p>
          <w:p w14:paraId="47F41873" w14:textId="77777777" w:rsidR="00431C57" w:rsidRDefault="00D57999">
            <w:pPr>
              <w:pStyle w:val="TableParagraph"/>
              <w:spacing w:before="0" w:line="266" w:lineRule="exact"/>
              <w:ind w:left="19" w:right="2"/>
            </w:pPr>
            <w:r>
              <w:rPr>
                <w:spacing w:val="-2"/>
              </w:rPr>
              <w:t>Hands</w:t>
            </w:r>
          </w:p>
        </w:tc>
        <w:tc>
          <w:tcPr>
            <w:tcW w:w="1531" w:type="dxa"/>
            <w:shd w:val="clear" w:color="auto" w:fill="E7E6E6"/>
          </w:tcPr>
          <w:p w14:paraId="47F41874" w14:textId="77777777" w:rsidR="00431C57" w:rsidRDefault="00431C57">
            <w:pPr>
              <w:pStyle w:val="TableParagraph"/>
              <w:spacing w:before="17"/>
              <w:jc w:val="left"/>
              <w:rPr>
                <w:rFonts w:ascii="Times New Roman"/>
                <w:b/>
              </w:rPr>
            </w:pPr>
          </w:p>
          <w:p w14:paraId="47F41875" w14:textId="77777777" w:rsidR="00431C57" w:rsidRDefault="00D57999">
            <w:pPr>
              <w:pStyle w:val="TableParagraph"/>
              <w:spacing w:before="0" w:line="266" w:lineRule="exact"/>
              <w:ind w:left="22" w:right="2"/>
            </w:pPr>
            <w:r>
              <w:rPr>
                <w:spacing w:val="-2"/>
              </w:rPr>
              <w:t>Firearms</w:t>
            </w:r>
          </w:p>
        </w:tc>
        <w:tc>
          <w:tcPr>
            <w:tcW w:w="1483" w:type="dxa"/>
            <w:shd w:val="clear" w:color="auto" w:fill="E7E6E6"/>
          </w:tcPr>
          <w:p w14:paraId="47F41876" w14:textId="77777777" w:rsidR="00431C57" w:rsidRDefault="00431C57">
            <w:pPr>
              <w:pStyle w:val="TableParagraph"/>
              <w:spacing w:before="34"/>
              <w:jc w:val="left"/>
              <w:rPr>
                <w:rFonts w:ascii="Times New Roman"/>
                <w:b/>
              </w:rPr>
            </w:pPr>
          </w:p>
          <w:p w14:paraId="47F41877" w14:textId="77777777" w:rsidR="00431C57" w:rsidRDefault="00D57999">
            <w:pPr>
              <w:pStyle w:val="TableParagraph"/>
              <w:spacing w:before="0" w:line="249" w:lineRule="exact"/>
              <w:ind w:left="32" w:right="15"/>
            </w:pPr>
            <w:r>
              <w:t xml:space="preserve">OC </w:t>
            </w:r>
            <w:r>
              <w:rPr>
                <w:spacing w:val="-2"/>
              </w:rPr>
              <w:t>Spray</w:t>
            </w:r>
          </w:p>
        </w:tc>
        <w:tc>
          <w:tcPr>
            <w:tcW w:w="3557" w:type="dxa"/>
            <w:shd w:val="clear" w:color="auto" w:fill="E7E6E6"/>
          </w:tcPr>
          <w:p w14:paraId="47F41878" w14:textId="77777777" w:rsidR="00431C57" w:rsidRDefault="00431C57">
            <w:pPr>
              <w:pStyle w:val="TableParagraph"/>
              <w:spacing w:before="17"/>
              <w:jc w:val="left"/>
              <w:rPr>
                <w:rFonts w:ascii="Times New Roman"/>
                <w:b/>
              </w:rPr>
            </w:pPr>
          </w:p>
          <w:p w14:paraId="47F41879" w14:textId="77777777" w:rsidR="00431C57" w:rsidRDefault="00D57999">
            <w:pPr>
              <w:pStyle w:val="TableParagraph"/>
              <w:spacing w:before="0" w:line="266" w:lineRule="exact"/>
              <w:ind w:left="25"/>
            </w:pPr>
            <w:r>
              <w:rPr>
                <w:spacing w:val="-2"/>
              </w:rPr>
              <w:t>Total</w:t>
            </w:r>
          </w:p>
        </w:tc>
      </w:tr>
      <w:tr w:rsidR="00431C57" w14:paraId="47F41881" w14:textId="77777777">
        <w:trPr>
          <w:trHeight w:val="285"/>
        </w:trPr>
        <w:tc>
          <w:tcPr>
            <w:tcW w:w="1915" w:type="dxa"/>
          </w:tcPr>
          <w:p w14:paraId="47F4187B" w14:textId="77777777" w:rsidR="00431C57" w:rsidRDefault="00D57999">
            <w:pPr>
              <w:pStyle w:val="TableParagraph"/>
              <w:spacing w:before="6" w:line="259" w:lineRule="exact"/>
              <w:ind w:left="23"/>
            </w:pPr>
            <w:r>
              <w:rPr>
                <w:spacing w:val="-4"/>
              </w:rPr>
              <w:t>2023</w:t>
            </w:r>
          </w:p>
        </w:tc>
        <w:tc>
          <w:tcPr>
            <w:tcW w:w="960" w:type="dxa"/>
          </w:tcPr>
          <w:p w14:paraId="47F4187C" w14:textId="77777777" w:rsidR="00431C57" w:rsidRPr="00E343FA" w:rsidRDefault="00D57999">
            <w:pPr>
              <w:pStyle w:val="TableParagraph"/>
              <w:spacing w:before="6" w:line="259" w:lineRule="exact"/>
              <w:ind w:left="25"/>
              <w:rPr>
                <w:rFonts w:asciiTheme="minorHAnsi" w:hAnsiTheme="minorHAnsi" w:cstheme="minorHAnsi"/>
              </w:rPr>
            </w:pPr>
            <w:r w:rsidRPr="00E343FA">
              <w:rPr>
                <w:rFonts w:asciiTheme="minorHAnsi" w:hAnsiTheme="minorHAnsi" w:cstheme="minorHAnsi"/>
                <w:spacing w:val="-10"/>
              </w:rPr>
              <w:t>4</w:t>
            </w:r>
          </w:p>
        </w:tc>
        <w:tc>
          <w:tcPr>
            <w:tcW w:w="1274" w:type="dxa"/>
          </w:tcPr>
          <w:p w14:paraId="47F4187D" w14:textId="77777777" w:rsidR="00431C57" w:rsidRPr="00E343FA" w:rsidRDefault="00D57999">
            <w:pPr>
              <w:pStyle w:val="TableParagraph"/>
              <w:spacing w:before="6" w:line="259" w:lineRule="exact"/>
              <w:ind w:left="19"/>
              <w:rPr>
                <w:rFonts w:asciiTheme="minorHAnsi" w:hAnsiTheme="minorHAnsi" w:cstheme="minorHAnsi"/>
              </w:rPr>
            </w:pPr>
            <w:r w:rsidRPr="00E343FA">
              <w:rPr>
                <w:rFonts w:asciiTheme="minorHAnsi" w:hAnsiTheme="minorHAnsi" w:cstheme="minorHAnsi"/>
                <w:spacing w:val="-10"/>
              </w:rPr>
              <w:t>1</w:t>
            </w:r>
          </w:p>
        </w:tc>
        <w:tc>
          <w:tcPr>
            <w:tcW w:w="1531" w:type="dxa"/>
          </w:tcPr>
          <w:p w14:paraId="47F4187E" w14:textId="77777777" w:rsidR="00431C57" w:rsidRPr="00E343FA" w:rsidRDefault="00D57999">
            <w:pPr>
              <w:pStyle w:val="TableParagraph"/>
              <w:spacing w:before="6" w:line="259" w:lineRule="exact"/>
              <w:ind w:left="22"/>
              <w:rPr>
                <w:rFonts w:asciiTheme="minorHAnsi" w:hAnsiTheme="minorHAnsi" w:cstheme="minorHAnsi"/>
              </w:rPr>
            </w:pPr>
            <w:r w:rsidRPr="00E343FA">
              <w:rPr>
                <w:rFonts w:asciiTheme="minorHAnsi" w:hAnsiTheme="minorHAnsi" w:cstheme="minorHAnsi"/>
                <w:spacing w:val="-10"/>
              </w:rPr>
              <w:t>7</w:t>
            </w:r>
          </w:p>
        </w:tc>
        <w:tc>
          <w:tcPr>
            <w:tcW w:w="1483" w:type="dxa"/>
          </w:tcPr>
          <w:p w14:paraId="47F4187F" w14:textId="77777777" w:rsidR="00431C57" w:rsidRPr="00E343FA" w:rsidRDefault="00D57999">
            <w:pPr>
              <w:pStyle w:val="TableParagraph"/>
              <w:spacing w:before="6" w:line="259" w:lineRule="exact"/>
              <w:ind w:left="32"/>
              <w:rPr>
                <w:rFonts w:asciiTheme="minorHAnsi" w:hAnsiTheme="minorHAnsi" w:cstheme="minorHAnsi"/>
              </w:rPr>
            </w:pPr>
            <w:r w:rsidRPr="00E343FA">
              <w:rPr>
                <w:rFonts w:asciiTheme="minorHAnsi" w:hAnsiTheme="minorHAnsi" w:cstheme="minorHAnsi"/>
                <w:spacing w:val="-10"/>
              </w:rPr>
              <w:t>1</w:t>
            </w:r>
          </w:p>
        </w:tc>
        <w:tc>
          <w:tcPr>
            <w:tcW w:w="3557" w:type="dxa"/>
          </w:tcPr>
          <w:p w14:paraId="47F41880" w14:textId="77777777" w:rsidR="00431C57" w:rsidRPr="00E343FA" w:rsidRDefault="00D57999">
            <w:pPr>
              <w:pStyle w:val="TableParagraph"/>
              <w:spacing w:before="6" w:line="259" w:lineRule="exact"/>
              <w:ind w:left="25"/>
              <w:rPr>
                <w:rFonts w:asciiTheme="minorHAnsi" w:hAnsiTheme="minorHAnsi" w:cstheme="minorHAnsi"/>
              </w:rPr>
            </w:pPr>
            <w:r w:rsidRPr="00E343FA">
              <w:rPr>
                <w:rFonts w:asciiTheme="minorHAnsi" w:hAnsiTheme="minorHAnsi" w:cstheme="minorHAnsi"/>
                <w:spacing w:val="-5"/>
              </w:rPr>
              <w:t>13</w:t>
            </w:r>
          </w:p>
        </w:tc>
      </w:tr>
      <w:tr w:rsidR="00431C57" w14:paraId="47F41888" w14:textId="77777777">
        <w:trPr>
          <w:trHeight w:val="284"/>
        </w:trPr>
        <w:tc>
          <w:tcPr>
            <w:tcW w:w="1915" w:type="dxa"/>
          </w:tcPr>
          <w:p w14:paraId="47F41882" w14:textId="77777777" w:rsidR="00431C57" w:rsidRDefault="00D57999">
            <w:pPr>
              <w:pStyle w:val="TableParagraph"/>
              <w:spacing w:before="6" w:line="259" w:lineRule="exact"/>
              <w:ind w:left="23"/>
            </w:pPr>
            <w:r>
              <w:rPr>
                <w:spacing w:val="-4"/>
              </w:rPr>
              <w:t>2024</w:t>
            </w:r>
          </w:p>
        </w:tc>
        <w:tc>
          <w:tcPr>
            <w:tcW w:w="960" w:type="dxa"/>
          </w:tcPr>
          <w:p w14:paraId="47F41883" w14:textId="48AD0C79" w:rsidR="00431C57" w:rsidRPr="00E343FA" w:rsidRDefault="000F61DF">
            <w:pPr>
              <w:pStyle w:val="TableParagraph"/>
              <w:spacing w:before="0"/>
              <w:jc w:val="left"/>
              <w:rPr>
                <w:rFonts w:asciiTheme="minorHAnsi" w:hAnsiTheme="minorHAnsi" w:cstheme="minorHAnsi"/>
              </w:rPr>
            </w:pPr>
            <w:r w:rsidRPr="00E343FA">
              <w:rPr>
                <w:rFonts w:asciiTheme="minorHAnsi" w:hAnsiTheme="minorHAnsi" w:cstheme="minorHAnsi"/>
              </w:rPr>
              <w:t xml:space="preserve">         4</w:t>
            </w:r>
          </w:p>
        </w:tc>
        <w:tc>
          <w:tcPr>
            <w:tcW w:w="1274" w:type="dxa"/>
          </w:tcPr>
          <w:p w14:paraId="47F41884" w14:textId="668AEA92" w:rsidR="00431C57" w:rsidRPr="00E343FA" w:rsidRDefault="00E343FA" w:rsidP="00F7137E">
            <w:pPr>
              <w:pStyle w:val="TableParagraph"/>
              <w:spacing w:before="0"/>
              <w:rPr>
                <w:rFonts w:asciiTheme="minorHAnsi" w:hAnsiTheme="minorHAnsi" w:cstheme="minorHAnsi"/>
              </w:rPr>
            </w:pPr>
            <w:r w:rsidRPr="00E343FA">
              <w:rPr>
                <w:rFonts w:asciiTheme="minorHAnsi" w:hAnsiTheme="minorHAnsi" w:cstheme="minorHAnsi"/>
              </w:rPr>
              <w:t>2</w:t>
            </w:r>
          </w:p>
        </w:tc>
        <w:tc>
          <w:tcPr>
            <w:tcW w:w="1531" w:type="dxa"/>
          </w:tcPr>
          <w:p w14:paraId="47F41885" w14:textId="47302A6B" w:rsidR="00431C57" w:rsidRPr="00E343FA" w:rsidRDefault="00E343FA" w:rsidP="00F7137E">
            <w:pPr>
              <w:pStyle w:val="TableParagraph"/>
              <w:spacing w:before="0"/>
              <w:rPr>
                <w:rFonts w:asciiTheme="minorHAnsi" w:hAnsiTheme="minorHAnsi" w:cstheme="minorHAnsi"/>
              </w:rPr>
            </w:pPr>
            <w:r w:rsidRPr="00E343FA">
              <w:rPr>
                <w:rFonts w:asciiTheme="minorHAnsi" w:hAnsiTheme="minorHAnsi" w:cstheme="minorHAnsi"/>
              </w:rPr>
              <w:t>8</w:t>
            </w:r>
          </w:p>
        </w:tc>
        <w:tc>
          <w:tcPr>
            <w:tcW w:w="1483" w:type="dxa"/>
          </w:tcPr>
          <w:p w14:paraId="47F41886" w14:textId="1DD81F51" w:rsidR="00431C57" w:rsidRPr="00E343FA" w:rsidRDefault="00E343FA" w:rsidP="00E343FA">
            <w:pPr>
              <w:pStyle w:val="TableParagraph"/>
              <w:spacing w:before="0"/>
              <w:rPr>
                <w:rFonts w:asciiTheme="minorHAnsi" w:hAnsiTheme="minorHAnsi" w:cstheme="minorHAnsi"/>
              </w:rPr>
            </w:pPr>
            <w:r w:rsidRPr="00E343FA">
              <w:rPr>
                <w:rFonts w:asciiTheme="minorHAnsi" w:hAnsiTheme="minorHAnsi" w:cstheme="minorHAnsi"/>
              </w:rPr>
              <w:t>0</w:t>
            </w:r>
          </w:p>
        </w:tc>
        <w:tc>
          <w:tcPr>
            <w:tcW w:w="3557" w:type="dxa"/>
          </w:tcPr>
          <w:p w14:paraId="47F41887" w14:textId="5911989C" w:rsidR="00431C57" w:rsidRPr="00E343FA" w:rsidRDefault="00E4146D" w:rsidP="00E4146D">
            <w:pPr>
              <w:pStyle w:val="TableParagraph"/>
              <w:spacing w:before="0"/>
              <w:rPr>
                <w:rFonts w:asciiTheme="minorHAnsi" w:hAnsiTheme="minorHAnsi" w:cstheme="minorHAnsi"/>
              </w:rPr>
            </w:pPr>
            <w:r>
              <w:rPr>
                <w:rFonts w:asciiTheme="minorHAnsi" w:hAnsiTheme="minorHAnsi" w:cstheme="minorHAnsi"/>
              </w:rPr>
              <w:t>14</w:t>
            </w:r>
          </w:p>
        </w:tc>
      </w:tr>
      <w:tr w:rsidR="00431C57" w14:paraId="47F4188F" w14:textId="77777777">
        <w:trPr>
          <w:trHeight w:val="285"/>
        </w:trPr>
        <w:tc>
          <w:tcPr>
            <w:tcW w:w="1915" w:type="dxa"/>
          </w:tcPr>
          <w:p w14:paraId="47F41889" w14:textId="77777777" w:rsidR="00431C57" w:rsidRDefault="00D57999">
            <w:pPr>
              <w:pStyle w:val="TableParagraph"/>
              <w:spacing w:before="6" w:line="259" w:lineRule="exact"/>
              <w:ind w:left="23"/>
            </w:pPr>
            <w:r>
              <w:rPr>
                <w:spacing w:val="-4"/>
              </w:rPr>
              <w:t>2025</w:t>
            </w:r>
          </w:p>
        </w:tc>
        <w:tc>
          <w:tcPr>
            <w:tcW w:w="960" w:type="dxa"/>
          </w:tcPr>
          <w:p w14:paraId="47F4188A" w14:textId="4584B269" w:rsidR="00431C57" w:rsidRPr="00E343FA" w:rsidRDefault="00491237">
            <w:pPr>
              <w:pStyle w:val="TableParagraph"/>
              <w:spacing w:before="0"/>
              <w:jc w:val="left"/>
              <w:rPr>
                <w:rFonts w:asciiTheme="minorHAnsi" w:hAnsiTheme="minorHAnsi" w:cstheme="minorHAnsi"/>
              </w:rPr>
            </w:pPr>
            <w:r>
              <w:rPr>
                <w:rFonts w:asciiTheme="minorHAnsi" w:hAnsiTheme="minorHAnsi" w:cstheme="minorHAnsi"/>
              </w:rPr>
              <w:t xml:space="preserve">         </w:t>
            </w:r>
            <w:r w:rsidR="007B5236">
              <w:rPr>
                <w:rFonts w:asciiTheme="minorHAnsi" w:hAnsiTheme="minorHAnsi" w:cstheme="minorHAnsi"/>
              </w:rPr>
              <w:t>6</w:t>
            </w:r>
          </w:p>
        </w:tc>
        <w:tc>
          <w:tcPr>
            <w:tcW w:w="1274" w:type="dxa"/>
          </w:tcPr>
          <w:p w14:paraId="47F4188B" w14:textId="40271063" w:rsidR="00431C57" w:rsidRPr="00E343FA" w:rsidRDefault="00491237" w:rsidP="00491237">
            <w:pPr>
              <w:pStyle w:val="TableParagraph"/>
              <w:spacing w:before="0"/>
              <w:rPr>
                <w:rFonts w:asciiTheme="minorHAnsi" w:hAnsiTheme="minorHAnsi" w:cstheme="minorHAnsi"/>
              </w:rPr>
            </w:pPr>
            <w:r>
              <w:rPr>
                <w:rFonts w:asciiTheme="minorHAnsi" w:hAnsiTheme="minorHAnsi" w:cstheme="minorHAnsi"/>
              </w:rPr>
              <w:t>2</w:t>
            </w:r>
          </w:p>
        </w:tc>
        <w:tc>
          <w:tcPr>
            <w:tcW w:w="1531" w:type="dxa"/>
          </w:tcPr>
          <w:p w14:paraId="47F4188C" w14:textId="35AC76D0" w:rsidR="00431C57" w:rsidRPr="00E343FA" w:rsidRDefault="00491237" w:rsidP="00491237">
            <w:pPr>
              <w:pStyle w:val="TableParagraph"/>
              <w:spacing w:before="0"/>
              <w:rPr>
                <w:rFonts w:asciiTheme="minorHAnsi" w:hAnsiTheme="minorHAnsi" w:cstheme="minorHAnsi"/>
              </w:rPr>
            </w:pPr>
            <w:r>
              <w:rPr>
                <w:rFonts w:asciiTheme="minorHAnsi" w:hAnsiTheme="minorHAnsi" w:cstheme="minorHAnsi"/>
              </w:rPr>
              <w:t>1</w:t>
            </w:r>
          </w:p>
        </w:tc>
        <w:tc>
          <w:tcPr>
            <w:tcW w:w="1483" w:type="dxa"/>
          </w:tcPr>
          <w:p w14:paraId="47F4188D" w14:textId="3456E307" w:rsidR="00431C57" w:rsidRPr="00E343FA" w:rsidRDefault="00491237" w:rsidP="00491237">
            <w:pPr>
              <w:pStyle w:val="TableParagraph"/>
              <w:spacing w:before="0"/>
              <w:rPr>
                <w:rFonts w:asciiTheme="minorHAnsi" w:hAnsiTheme="minorHAnsi" w:cstheme="minorHAnsi"/>
              </w:rPr>
            </w:pPr>
            <w:r>
              <w:rPr>
                <w:rFonts w:asciiTheme="minorHAnsi" w:hAnsiTheme="minorHAnsi" w:cstheme="minorHAnsi"/>
              </w:rPr>
              <w:t>0</w:t>
            </w:r>
          </w:p>
        </w:tc>
        <w:tc>
          <w:tcPr>
            <w:tcW w:w="3557" w:type="dxa"/>
          </w:tcPr>
          <w:p w14:paraId="47F4188E" w14:textId="0EBD3EDD" w:rsidR="00431C57" w:rsidRPr="00E343FA" w:rsidRDefault="007B5236" w:rsidP="007B5236">
            <w:pPr>
              <w:pStyle w:val="TableParagraph"/>
              <w:spacing w:before="0"/>
              <w:rPr>
                <w:rFonts w:asciiTheme="minorHAnsi" w:hAnsiTheme="minorHAnsi" w:cstheme="minorHAnsi"/>
              </w:rPr>
            </w:pPr>
            <w:r>
              <w:rPr>
                <w:rFonts w:asciiTheme="minorHAnsi" w:hAnsiTheme="minorHAnsi" w:cstheme="minorHAnsi"/>
              </w:rPr>
              <w:t>9</w:t>
            </w:r>
          </w:p>
        </w:tc>
      </w:tr>
    </w:tbl>
    <w:p w14:paraId="47F41890" w14:textId="77777777" w:rsidR="00431C57" w:rsidRDefault="00431C57">
      <w:pPr>
        <w:pStyle w:val="BodyText"/>
        <w:spacing w:before="221"/>
        <w:rPr>
          <w:b/>
        </w:rPr>
      </w:pPr>
    </w:p>
    <w:p w14:paraId="47F41891" w14:textId="77777777" w:rsidR="00431C57" w:rsidRDefault="00D57999">
      <w:pPr>
        <w:pStyle w:val="BodyText"/>
        <w:spacing w:line="264" w:lineRule="auto"/>
        <w:ind w:left="738" w:right="404" w:firstLine="720"/>
      </w:pPr>
      <w:r>
        <w:t>There</w:t>
      </w:r>
      <w:r>
        <w:rPr>
          <w:spacing w:val="-8"/>
        </w:rPr>
        <w:t xml:space="preserve"> </w:t>
      </w:r>
      <w:r>
        <w:t>were</w:t>
      </w:r>
      <w:r>
        <w:rPr>
          <w:spacing w:val="-7"/>
        </w:rPr>
        <w:t xml:space="preserve"> </w:t>
      </w:r>
      <w:r>
        <w:t>significant</w:t>
      </w:r>
      <w:r>
        <w:rPr>
          <w:spacing w:val="-6"/>
        </w:rPr>
        <w:t xml:space="preserve"> </w:t>
      </w:r>
      <w:r>
        <w:t>changes</w:t>
      </w:r>
      <w:r>
        <w:rPr>
          <w:spacing w:val="-4"/>
        </w:rPr>
        <w:t xml:space="preserve"> </w:t>
      </w:r>
      <w:r>
        <w:t>in</w:t>
      </w:r>
      <w:r>
        <w:rPr>
          <w:spacing w:val="-4"/>
        </w:rPr>
        <w:t xml:space="preserve"> </w:t>
      </w:r>
      <w:r>
        <w:t>the</w:t>
      </w:r>
      <w:r>
        <w:rPr>
          <w:spacing w:val="-5"/>
        </w:rPr>
        <w:t xml:space="preserve"> </w:t>
      </w:r>
      <w:r>
        <w:t>number</w:t>
      </w:r>
      <w:r>
        <w:rPr>
          <w:spacing w:val="-5"/>
        </w:rPr>
        <w:t xml:space="preserve"> </w:t>
      </w:r>
      <w:r>
        <w:t>of</w:t>
      </w:r>
      <w:r>
        <w:rPr>
          <w:spacing w:val="-7"/>
        </w:rPr>
        <w:t xml:space="preserve"> </w:t>
      </w:r>
      <w:r>
        <w:t>uses</w:t>
      </w:r>
      <w:r>
        <w:rPr>
          <w:spacing w:val="-9"/>
        </w:rPr>
        <w:t xml:space="preserve"> </w:t>
      </w:r>
      <w:r>
        <w:t>of</w:t>
      </w:r>
      <w:r>
        <w:rPr>
          <w:spacing w:val="-5"/>
        </w:rPr>
        <w:t xml:space="preserve"> </w:t>
      </w:r>
      <w:r>
        <w:t>force</w:t>
      </w:r>
      <w:r>
        <w:rPr>
          <w:spacing w:val="-7"/>
        </w:rPr>
        <w:t xml:space="preserve"> </w:t>
      </w:r>
      <w:r>
        <w:t>incidents</w:t>
      </w:r>
      <w:r>
        <w:rPr>
          <w:spacing w:val="-4"/>
        </w:rPr>
        <w:t xml:space="preserve"> </w:t>
      </w:r>
      <w:r>
        <w:t>from</w:t>
      </w:r>
      <w:r>
        <w:rPr>
          <w:spacing w:val="-13"/>
        </w:rPr>
        <w:t xml:space="preserve"> </w:t>
      </w:r>
      <w:r>
        <w:t>2024</w:t>
      </w:r>
      <w:r>
        <w:rPr>
          <w:spacing w:val="-4"/>
        </w:rPr>
        <w:t xml:space="preserve"> </w:t>
      </w:r>
      <w:r>
        <w:t>to 2025. The primary use of force remains the deployment of the taser.</w:t>
      </w:r>
    </w:p>
    <w:p w14:paraId="47F41892" w14:textId="77777777" w:rsidR="00431C57" w:rsidRDefault="00D57999">
      <w:pPr>
        <w:spacing w:before="112"/>
        <w:ind w:left="5595"/>
        <w:rPr>
          <w:b/>
          <w:sz w:val="28"/>
        </w:rPr>
      </w:pPr>
      <w:bookmarkStart w:id="4" w:name="Analysis"/>
      <w:bookmarkEnd w:id="4"/>
      <w:r>
        <w:rPr>
          <w:b/>
          <w:spacing w:val="-2"/>
          <w:sz w:val="28"/>
        </w:rPr>
        <w:t>Analysis</w:t>
      </w:r>
    </w:p>
    <w:p w14:paraId="47F41893" w14:textId="77777777" w:rsidR="00431C57" w:rsidRDefault="00D57999">
      <w:pPr>
        <w:pStyle w:val="BodyText"/>
        <w:spacing w:before="151" w:line="264" w:lineRule="auto"/>
        <w:ind w:left="738" w:right="573" w:firstLine="720"/>
      </w:pPr>
      <w:r>
        <w:t>The Sandersville Police Department remains dedicated to review and analyze the officer’s use of force reports to identify training deficiencies or signs of early warning.</w:t>
      </w:r>
      <w:r>
        <w:rPr>
          <w:spacing w:val="-2"/>
        </w:rPr>
        <w:t xml:space="preserve"> </w:t>
      </w:r>
      <w:r>
        <w:t>The use of force review allows the department to ensure that the officers are trained properly and prepared</w:t>
      </w:r>
      <w:r>
        <w:rPr>
          <w:spacing w:val="-2"/>
        </w:rPr>
        <w:t xml:space="preserve"> </w:t>
      </w:r>
      <w:r>
        <w:t>to</w:t>
      </w:r>
      <w:r>
        <w:rPr>
          <w:spacing w:val="-2"/>
        </w:rPr>
        <w:t xml:space="preserve"> </w:t>
      </w:r>
      <w:r>
        <w:t>serve</w:t>
      </w:r>
      <w:r>
        <w:rPr>
          <w:spacing w:val="-8"/>
        </w:rPr>
        <w:t xml:space="preserve"> </w:t>
      </w:r>
      <w:r>
        <w:t>the</w:t>
      </w:r>
      <w:r>
        <w:rPr>
          <w:spacing w:val="-10"/>
        </w:rPr>
        <w:t xml:space="preserve"> </w:t>
      </w:r>
      <w:r>
        <w:t>public</w:t>
      </w:r>
      <w:r>
        <w:rPr>
          <w:spacing w:val="-10"/>
        </w:rPr>
        <w:t xml:space="preserve"> </w:t>
      </w:r>
      <w:r>
        <w:t>in</w:t>
      </w:r>
      <w:r>
        <w:rPr>
          <w:spacing w:val="-4"/>
        </w:rPr>
        <w:t xml:space="preserve"> </w:t>
      </w:r>
      <w:r>
        <w:t>a</w:t>
      </w:r>
      <w:r>
        <w:rPr>
          <w:spacing w:val="-12"/>
        </w:rPr>
        <w:t xml:space="preserve"> </w:t>
      </w:r>
      <w:r>
        <w:t>professional</w:t>
      </w:r>
      <w:r>
        <w:rPr>
          <w:spacing w:val="-5"/>
        </w:rPr>
        <w:t xml:space="preserve"> </w:t>
      </w:r>
      <w:r>
        <w:t>manner.</w:t>
      </w:r>
      <w:r>
        <w:rPr>
          <w:spacing w:val="-15"/>
        </w:rPr>
        <w:t xml:space="preserve"> </w:t>
      </w:r>
      <w:r>
        <w:t>The</w:t>
      </w:r>
      <w:r>
        <w:rPr>
          <w:spacing w:val="-7"/>
        </w:rPr>
        <w:t xml:space="preserve"> </w:t>
      </w:r>
      <w:r>
        <w:t>department</w:t>
      </w:r>
      <w:r>
        <w:rPr>
          <w:spacing w:val="-7"/>
        </w:rPr>
        <w:t xml:space="preserve"> </w:t>
      </w:r>
      <w:r>
        <w:t>will</w:t>
      </w:r>
      <w:r>
        <w:rPr>
          <w:spacing w:val="-9"/>
        </w:rPr>
        <w:t xml:space="preserve"> </w:t>
      </w:r>
      <w:r>
        <w:t>continue</w:t>
      </w:r>
      <w:r>
        <w:rPr>
          <w:spacing w:val="-10"/>
        </w:rPr>
        <w:t xml:space="preserve"> </w:t>
      </w:r>
      <w:r>
        <w:t>to</w:t>
      </w:r>
      <w:r>
        <w:rPr>
          <w:spacing w:val="-9"/>
        </w:rPr>
        <w:t xml:space="preserve"> </w:t>
      </w:r>
      <w:r>
        <w:t>conduct a</w:t>
      </w:r>
      <w:r>
        <w:rPr>
          <w:spacing w:val="-1"/>
        </w:rPr>
        <w:t xml:space="preserve"> </w:t>
      </w:r>
      <w:r>
        <w:t>supervisory review of every use of force incident to ensure that the use of force complies with federal, state, and local laws, as well as department’s Standard Operating Procedures.</w:t>
      </w:r>
    </w:p>
    <w:p w14:paraId="47F41894" w14:textId="77777777" w:rsidR="00431C57" w:rsidRDefault="00D57999">
      <w:pPr>
        <w:pStyle w:val="BodyText"/>
        <w:spacing w:before="112" w:line="264" w:lineRule="auto"/>
        <w:ind w:left="737" w:right="513" w:firstLine="720"/>
      </w:pPr>
      <w:r>
        <w:t>The</w:t>
      </w:r>
      <w:r>
        <w:rPr>
          <w:spacing w:val="-3"/>
        </w:rPr>
        <w:t xml:space="preserve"> </w:t>
      </w:r>
      <w:r>
        <w:t>State</w:t>
      </w:r>
      <w:r>
        <w:rPr>
          <w:spacing w:val="-3"/>
        </w:rPr>
        <w:t xml:space="preserve"> </w:t>
      </w:r>
      <w:r>
        <w:t>requires</w:t>
      </w:r>
      <w:r>
        <w:rPr>
          <w:spacing w:val="-6"/>
        </w:rPr>
        <w:t xml:space="preserve"> </w:t>
      </w:r>
      <w:r>
        <w:t>that</w:t>
      </w:r>
      <w:r>
        <w:rPr>
          <w:spacing w:val="-2"/>
        </w:rPr>
        <w:t xml:space="preserve"> </w:t>
      </w:r>
      <w:r>
        <w:t>all</w:t>
      </w:r>
      <w:r>
        <w:rPr>
          <w:spacing w:val="-2"/>
        </w:rPr>
        <w:t xml:space="preserve"> </w:t>
      </w:r>
      <w:r>
        <w:t>certified</w:t>
      </w:r>
      <w:r>
        <w:rPr>
          <w:spacing w:val="-2"/>
        </w:rPr>
        <w:t xml:space="preserve"> </w:t>
      </w:r>
      <w:r>
        <w:t>officers</w:t>
      </w:r>
      <w:r>
        <w:rPr>
          <w:spacing w:val="-2"/>
        </w:rPr>
        <w:t xml:space="preserve"> </w:t>
      </w:r>
      <w:r>
        <w:t>receive</w:t>
      </w:r>
      <w:r>
        <w:rPr>
          <w:spacing w:val="-5"/>
        </w:rPr>
        <w:t xml:space="preserve"> </w:t>
      </w:r>
      <w:r>
        <w:t>annual</w:t>
      </w:r>
      <w:r>
        <w:rPr>
          <w:spacing w:val="-4"/>
        </w:rPr>
        <w:t xml:space="preserve"> </w:t>
      </w:r>
      <w:r>
        <w:t>training</w:t>
      </w:r>
      <w:r>
        <w:rPr>
          <w:spacing w:val="-2"/>
        </w:rPr>
        <w:t xml:space="preserve"> </w:t>
      </w:r>
      <w:r>
        <w:t>on</w:t>
      </w:r>
      <w:r>
        <w:rPr>
          <w:spacing w:val="-2"/>
        </w:rPr>
        <w:t xml:space="preserve"> </w:t>
      </w:r>
      <w:r>
        <w:t>“Use</w:t>
      </w:r>
      <w:r>
        <w:rPr>
          <w:spacing w:val="-5"/>
        </w:rPr>
        <w:t xml:space="preserve"> </w:t>
      </w:r>
      <w:r>
        <w:t>of</w:t>
      </w:r>
      <w:r>
        <w:rPr>
          <w:spacing w:val="-5"/>
        </w:rPr>
        <w:t xml:space="preserve"> </w:t>
      </w:r>
      <w:r>
        <w:t>Force</w:t>
      </w:r>
      <w:r>
        <w:rPr>
          <w:spacing w:val="-5"/>
        </w:rPr>
        <w:t xml:space="preserve"> </w:t>
      </w:r>
      <w:r>
        <w:t>and De-escalation” and “Community Policing”. The Sandersville Police Department is voluntarily participating</w:t>
      </w:r>
      <w:r>
        <w:rPr>
          <w:spacing w:val="-12"/>
        </w:rPr>
        <w:t xml:space="preserve"> </w:t>
      </w:r>
      <w:r>
        <w:t>in</w:t>
      </w:r>
      <w:r>
        <w:rPr>
          <w:spacing w:val="-9"/>
        </w:rPr>
        <w:t xml:space="preserve"> </w:t>
      </w:r>
      <w:r>
        <w:t>the</w:t>
      </w:r>
      <w:r>
        <w:rPr>
          <w:spacing w:val="-5"/>
        </w:rPr>
        <w:t xml:space="preserve"> </w:t>
      </w:r>
      <w:r>
        <w:t>State</w:t>
      </w:r>
      <w:r>
        <w:rPr>
          <w:spacing w:val="-8"/>
        </w:rPr>
        <w:t xml:space="preserve"> </w:t>
      </w:r>
      <w:r>
        <w:t>Certification</w:t>
      </w:r>
      <w:r>
        <w:rPr>
          <w:spacing w:val="-9"/>
        </w:rPr>
        <w:t xml:space="preserve"> </w:t>
      </w:r>
      <w:r>
        <w:t>program</w:t>
      </w:r>
      <w:r>
        <w:rPr>
          <w:spacing w:val="-10"/>
        </w:rPr>
        <w:t xml:space="preserve"> </w:t>
      </w:r>
      <w:r>
        <w:t>developed</w:t>
      </w:r>
      <w:r>
        <w:rPr>
          <w:spacing w:val="-7"/>
        </w:rPr>
        <w:t xml:space="preserve"> </w:t>
      </w:r>
      <w:r>
        <w:t>by</w:t>
      </w:r>
      <w:r>
        <w:rPr>
          <w:spacing w:val="-9"/>
        </w:rPr>
        <w:t xml:space="preserve"> </w:t>
      </w:r>
      <w:r>
        <w:t>the</w:t>
      </w:r>
      <w:r>
        <w:rPr>
          <w:spacing w:val="-12"/>
        </w:rPr>
        <w:t xml:space="preserve"> </w:t>
      </w:r>
      <w:r>
        <w:t>Georgia</w:t>
      </w:r>
      <w:r>
        <w:rPr>
          <w:spacing w:val="-20"/>
        </w:rPr>
        <w:t xml:space="preserve"> </w:t>
      </w:r>
      <w:r>
        <w:t>Association</w:t>
      </w:r>
      <w:r>
        <w:rPr>
          <w:spacing w:val="-9"/>
        </w:rPr>
        <w:t xml:space="preserve"> </w:t>
      </w:r>
      <w:r>
        <w:t>of</w:t>
      </w:r>
      <w:r>
        <w:rPr>
          <w:spacing w:val="-5"/>
        </w:rPr>
        <w:t xml:space="preserve"> </w:t>
      </w:r>
      <w:r>
        <w:t>Chiefs of Police.</w:t>
      </w:r>
      <w:r>
        <w:rPr>
          <w:spacing w:val="-4"/>
        </w:rPr>
        <w:t xml:space="preserve"> </w:t>
      </w:r>
      <w:r>
        <w:t>This accreditation program</w:t>
      </w:r>
      <w:r>
        <w:rPr>
          <w:spacing w:val="-6"/>
        </w:rPr>
        <w:t xml:space="preserve"> </w:t>
      </w:r>
      <w:r>
        <w:t>further requires annual training on the agency’s use</w:t>
      </w:r>
      <w:r>
        <w:rPr>
          <w:spacing w:val="-1"/>
        </w:rPr>
        <w:t xml:space="preserve"> </w:t>
      </w:r>
      <w:r>
        <w:t>of force policy, constitutional and legal limitations on the use of deadly force, agency’s deadly force policy, biased based profiling, and dealing with mentally ill or persons with diminished capacity, just to name a few.</w:t>
      </w:r>
    </w:p>
    <w:p w14:paraId="47F41895" w14:textId="08CEC887" w:rsidR="00431C57" w:rsidRDefault="00D57999">
      <w:pPr>
        <w:pStyle w:val="BodyText"/>
        <w:spacing w:before="113" w:line="264" w:lineRule="auto"/>
        <w:ind w:left="737" w:right="327" w:firstLine="719"/>
      </w:pPr>
      <w:r>
        <w:t>The</w:t>
      </w:r>
      <w:r>
        <w:rPr>
          <w:spacing w:val="-3"/>
        </w:rPr>
        <w:t xml:space="preserve"> </w:t>
      </w:r>
      <w:r>
        <w:t>Sandersville</w:t>
      </w:r>
      <w:r>
        <w:rPr>
          <w:spacing w:val="-3"/>
        </w:rPr>
        <w:t xml:space="preserve"> </w:t>
      </w:r>
      <w:r>
        <w:t>Police</w:t>
      </w:r>
      <w:r>
        <w:rPr>
          <w:spacing w:val="-3"/>
        </w:rPr>
        <w:t xml:space="preserve"> </w:t>
      </w:r>
      <w:r>
        <w:t>Department</w:t>
      </w:r>
      <w:r>
        <w:rPr>
          <w:spacing w:val="-2"/>
        </w:rPr>
        <w:t xml:space="preserve"> </w:t>
      </w:r>
      <w:r>
        <w:t>is</w:t>
      </w:r>
      <w:r>
        <w:rPr>
          <w:spacing w:val="-2"/>
        </w:rPr>
        <w:t xml:space="preserve"> </w:t>
      </w:r>
      <w:r>
        <w:t>aware</w:t>
      </w:r>
      <w:r>
        <w:rPr>
          <w:spacing w:val="-3"/>
        </w:rPr>
        <w:t xml:space="preserve"> </w:t>
      </w:r>
      <w:r>
        <w:t>of</w:t>
      </w:r>
      <w:r>
        <w:rPr>
          <w:spacing w:val="-3"/>
        </w:rPr>
        <w:t xml:space="preserve"> </w:t>
      </w:r>
      <w:r>
        <w:t>the</w:t>
      </w:r>
      <w:r>
        <w:rPr>
          <w:spacing w:val="-5"/>
        </w:rPr>
        <w:t xml:space="preserve"> </w:t>
      </w:r>
      <w:r>
        <w:t>need</w:t>
      </w:r>
      <w:r>
        <w:rPr>
          <w:spacing w:val="-2"/>
        </w:rPr>
        <w:t xml:space="preserve"> </w:t>
      </w:r>
      <w:r>
        <w:t>to</w:t>
      </w:r>
      <w:r>
        <w:rPr>
          <w:spacing w:val="-2"/>
        </w:rPr>
        <w:t xml:space="preserve"> </w:t>
      </w:r>
      <w:r>
        <w:t>understand</w:t>
      </w:r>
      <w:r>
        <w:rPr>
          <w:spacing w:val="-2"/>
        </w:rPr>
        <w:t xml:space="preserve"> </w:t>
      </w:r>
      <w:r>
        <w:t>and</w:t>
      </w:r>
      <w:r>
        <w:rPr>
          <w:spacing w:val="-4"/>
        </w:rPr>
        <w:t xml:space="preserve"> </w:t>
      </w:r>
      <w:r>
        <w:t>be</w:t>
      </w:r>
      <w:r>
        <w:rPr>
          <w:spacing w:val="-3"/>
        </w:rPr>
        <w:t xml:space="preserve"> </w:t>
      </w:r>
      <w:r>
        <w:t>prepared</w:t>
      </w:r>
      <w:r>
        <w:rPr>
          <w:spacing w:val="-2"/>
        </w:rPr>
        <w:t xml:space="preserve"> </w:t>
      </w:r>
      <w:r>
        <w:t>to address the needs of the mental health consumers in our community.</w:t>
      </w:r>
      <w:r>
        <w:rPr>
          <w:spacing w:val="-1"/>
        </w:rPr>
        <w:t xml:space="preserve"> </w:t>
      </w:r>
      <w:r>
        <w:t>The Department is dedicated to getting all of our officers to participate in Crisis Intervention Team</w:t>
      </w:r>
      <w:r>
        <w:rPr>
          <w:spacing w:val="-1"/>
        </w:rPr>
        <w:t xml:space="preserve"> </w:t>
      </w:r>
      <w:r>
        <w:t>(CIT) training, GCAL- Georgia Crisis and</w:t>
      </w:r>
      <w:r>
        <w:rPr>
          <w:spacing w:val="-1"/>
        </w:rPr>
        <w:t xml:space="preserve"> </w:t>
      </w:r>
      <w:r>
        <w:t>Access</w:t>
      </w:r>
      <w:r>
        <w:rPr>
          <w:spacing w:val="-1"/>
        </w:rPr>
        <w:t xml:space="preserve"> </w:t>
      </w:r>
      <w:r>
        <w:t>Line and Mental</w:t>
      </w:r>
      <w:r>
        <w:rPr>
          <w:spacing w:val="-1"/>
        </w:rPr>
        <w:t xml:space="preserve"> </w:t>
      </w:r>
      <w:r>
        <w:t>Health Crisis Training.</w:t>
      </w:r>
      <w:r>
        <w:rPr>
          <w:spacing w:val="-5"/>
        </w:rPr>
        <w:t xml:space="preserve"> </w:t>
      </w:r>
    </w:p>
    <w:p w14:paraId="47F41896" w14:textId="77777777" w:rsidR="00431C57" w:rsidRDefault="00431C57">
      <w:pPr>
        <w:pStyle w:val="BodyText"/>
        <w:spacing w:line="264" w:lineRule="auto"/>
        <w:sectPr w:rsidR="00431C57">
          <w:pgSz w:w="12240" w:h="15840"/>
          <w:pgMar w:top="1820" w:right="360" w:bottom="600" w:left="0" w:header="0" w:footer="410" w:gutter="0"/>
          <w:cols w:space="720"/>
        </w:sectPr>
      </w:pPr>
    </w:p>
    <w:p w14:paraId="47F41897" w14:textId="77777777" w:rsidR="00431C57" w:rsidRDefault="00D57999">
      <w:pPr>
        <w:pStyle w:val="BodyText"/>
        <w:spacing w:before="60"/>
        <w:ind w:left="1459"/>
      </w:pPr>
      <w:r>
        <w:rPr>
          <w:noProof/>
        </w:rPr>
        <w:lastRenderedPageBreak/>
        <w:drawing>
          <wp:anchor distT="0" distB="0" distL="0" distR="0" simplePos="0" relativeHeight="251658243" behindDoc="0" locked="0" layoutInCell="1" allowOverlap="1" wp14:anchorId="47F41A05" wp14:editId="47F41A06">
            <wp:simplePos x="0" y="0"/>
            <wp:positionH relativeFrom="page">
              <wp:posOffset>1862138</wp:posOffset>
            </wp:positionH>
            <wp:positionV relativeFrom="page">
              <wp:posOffset>7387373</wp:posOffset>
            </wp:positionV>
            <wp:extent cx="1704491" cy="227265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1704491" cy="2272659"/>
                    </a:xfrm>
                    <a:prstGeom prst="rect">
                      <a:avLst/>
                    </a:prstGeom>
                  </pic:spPr>
                </pic:pic>
              </a:graphicData>
            </a:graphic>
          </wp:anchor>
        </w:drawing>
      </w:r>
      <w:r>
        <w:t>There</w:t>
      </w:r>
      <w:r>
        <w:rPr>
          <w:spacing w:val="-6"/>
        </w:rPr>
        <w:t xml:space="preserve"> </w:t>
      </w:r>
      <w:r>
        <w:t>are</w:t>
      </w:r>
      <w:r>
        <w:rPr>
          <w:spacing w:val="-6"/>
        </w:rPr>
        <w:t xml:space="preserve"> </w:t>
      </w:r>
      <w:r>
        <w:t>significant</w:t>
      </w:r>
      <w:r>
        <w:rPr>
          <w:spacing w:val="-5"/>
        </w:rPr>
        <w:t xml:space="preserve"> </w:t>
      </w:r>
      <w:r>
        <w:t>changes</w:t>
      </w:r>
      <w:r>
        <w:rPr>
          <w:spacing w:val="-5"/>
        </w:rPr>
        <w:t xml:space="preserve"> </w:t>
      </w:r>
      <w:r>
        <w:t>in</w:t>
      </w:r>
      <w:r>
        <w:rPr>
          <w:spacing w:val="-4"/>
        </w:rPr>
        <w:t xml:space="preserve"> </w:t>
      </w:r>
      <w:r>
        <w:t>the</w:t>
      </w:r>
      <w:r>
        <w:rPr>
          <w:spacing w:val="-9"/>
        </w:rPr>
        <w:t xml:space="preserve"> </w:t>
      </w:r>
      <w:r>
        <w:t>departments</w:t>
      </w:r>
      <w:r>
        <w:rPr>
          <w:spacing w:val="-7"/>
        </w:rPr>
        <w:t xml:space="preserve"> </w:t>
      </w:r>
      <w:r>
        <w:t>use</w:t>
      </w:r>
      <w:r>
        <w:rPr>
          <w:spacing w:val="-10"/>
        </w:rPr>
        <w:t xml:space="preserve"> </w:t>
      </w:r>
      <w:r>
        <w:t>of</w:t>
      </w:r>
      <w:r>
        <w:rPr>
          <w:spacing w:val="-6"/>
        </w:rPr>
        <w:t xml:space="preserve"> </w:t>
      </w:r>
      <w:r>
        <w:t>force</w:t>
      </w:r>
      <w:r>
        <w:rPr>
          <w:spacing w:val="-6"/>
        </w:rPr>
        <w:t xml:space="preserve"> </w:t>
      </w:r>
      <w:r>
        <w:t>from</w:t>
      </w:r>
      <w:r>
        <w:rPr>
          <w:spacing w:val="-3"/>
        </w:rPr>
        <w:t xml:space="preserve"> </w:t>
      </w:r>
      <w:r>
        <w:t>the</w:t>
      </w:r>
      <w:r>
        <w:rPr>
          <w:spacing w:val="-4"/>
        </w:rPr>
        <w:t xml:space="preserve"> </w:t>
      </w:r>
      <w:r>
        <w:t>2022</w:t>
      </w:r>
      <w:r>
        <w:rPr>
          <w:spacing w:val="-3"/>
        </w:rPr>
        <w:t xml:space="preserve"> </w:t>
      </w:r>
      <w:r>
        <w:t>to</w:t>
      </w:r>
      <w:r>
        <w:rPr>
          <w:spacing w:val="-5"/>
        </w:rPr>
        <w:t xml:space="preserve"> </w:t>
      </w:r>
      <w:r>
        <w:t>2023</w:t>
      </w:r>
      <w:r>
        <w:rPr>
          <w:spacing w:val="-7"/>
        </w:rPr>
        <w:t xml:space="preserve"> </w:t>
      </w:r>
      <w:r>
        <w:rPr>
          <w:spacing w:val="-2"/>
        </w:rPr>
        <w:t>trend.</w:t>
      </w:r>
    </w:p>
    <w:p w14:paraId="47F41898" w14:textId="77777777" w:rsidR="00431C57" w:rsidRDefault="00D57999">
      <w:pPr>
        <w:pStyle w:val="BodyText"/>
        <w:spacing w:before="36" w:line="264" w:lineRule="auto"/>
        <w:ind w:left="738" w:right="404"/>
      </w:pPr>
      <w:r>
        <w:t>The</w:t>
      </w:r>
      <w:r>
        <w:rPr>
          <w:spacing w:val="-9"/>
        </w:rPr>
        <w:t xml:space="preserve"> </w:t>
      </w:r>
      <w:r>
        <w:t>department</w:t>
      </w:r>
      <w:r>
        <w:rPr>
          <w:spacing w:val="-4"/>
        </w:rPr>
        <w:t xml:space="preserve"> </w:t>
      </w:r>
      <w:r>
        <w:t>will</w:t>
      </w:r>
      <w:r>
        <w:rPr>
          <w:spacing w:val="-4"/>
        </w:rPr>
        <w:t xml:space="preserve"> </w:t>
      </w:r>
      <w:r>
        <w:t>continue</w:t>
      </w:r>
      <w:r>
        <w:rPr>
          <w:spacing w:val="-5"/>
        </w:rPr>
        <w:t xml:space="preserve"> </w:t>
      </w:r>
      <w:r>
        <w:t>to</w:t>
      </w:r>
      <w:r>
        <w:rPr>
          <w:spacing w:val="-4"/>
        </w:rPr>
        <w:t xml:space="preserve"> </w:t>
      </w:r>
      <w:r>
        <w:t>use</w:t>
      </w:r>
      <w:r>
        <w:rPr>
          <w:spacing w:val="-3"/>
        </w:rPr>
        <w:t xml:space="preserve"> </w:t>
      </w:r>
      <w:r>
        <w:t>a</w:t>
      </w:r>
      <w:r>
        <w:rPr>
          <w:spacing w:val="-2"/>
        </w:rPr>
        <w:t xml:space="preserve"> </w:t>
      </w:r>
      <w:r>
        <w:t>multi-step</w:t>
      </w:r>
      <w:r>
        <w:rPr>
          <w:spacing w:val="-2"/>
        </w:rPr>
        <w:t xml:space="preserve"> </w:t>
      </w:r>
      <w:r>
        <w:t>review</w:t>
      </w:r>
      <w:r>
        <w:rPr>
          <w:spacing w:val="-2"/>
        </w:rPr>
        <w:t xml:space="preserve"> </w:t>
      </w:r>
      <w:r>
        <w:t>of</w:t>
      </w:r>
      <w:r>
        <w:rPr>
          <w:spacing w:val="-3"/>
        </w:rPr>
        <w:t xml:space="preserve"> </w:t>
      </w:r>
      <w:r>
        <w:t>every</w:t>
      </w:r>
      <w:r>
        <w:rPr>
          <w:spacing w:val="-2"/>
        </w:rPr>
        <w:t xml:space="preserve"> </w:t>
      </w:r>
      <w:r>
        <w:t>use</w:t>
      </w:r>
      <w:r>
        <w:rPr>
          <w:spacing w:val="-3"/>
        </w:rPr>
        <w:t xml:space="preserve"> </w:t>
      </w:r>
      <w:r>
        <w:t>of</w:t>
      </w:r>
      <w:r>
        <w:rPr>
          <w:spacing w:val="-3"/>
        </w:rPr>
        <w:t xml:space="preserve"> </w:t>
      </w:r>
      <w:r>
        <w:t>force</w:t>
      </w:r>
      <w:r>
        <w:rPr>
          <w:spacing w:val="-3"/>
        </w:rPr>
        <w:t xml:space="preserve"> </w:t>
      </w:r>
      <w:r>
        <w:t>event</w:t>
      </w:r>
      <w:r>
        <w:rPr>
          <w:spacing w:val="-2"/>
        </w:rPr>
        <w:t xml:space="preserve"> </w:t>
      </w:r>
      <w:r>
        <w:t>to</w:t>
      </w:r>
      <w:r>
        <w:rPr>
          <w:spacing w:val="-2"/>
        </w:rPr>
        <w:t xml:space="preserve"> </w:t>
      </w:r>
      <w:r>
        <w:t>identify the need for policy adjustments or addition training.</w:t>
      </w:r>
    </w:p>
    <w:p w14:paraId="47F41899" w14:textId="77777777" w:rsidR="00431C57" w:rsidRDefault="00D57999">
      <w:pPr>
        <w:pStyle w:val="BodyText"/>
        <w:spacing w:before="71" w:line="264" w:lineRule="auto"/>
        <w:ind w:left="787" w:hanging="1"/>
      </w:pPr>
      <w:r>
        <w:t>There</w:t>
      </w:r>
      <w:r>
        <w:rPr>
          <w:spacing w:val="-2"/>
        </w:rPr>
        <w:t xml:space="preserve"> </w:t>
      </w:r>
      <w:r>
        <w:t>has</w:t>
      </w:r>
      <w:r>
        <w:rPr>
          <w:spacing w:val="-3"/>
        </w:rPr>
        <w:t xml:space="preserve"> </w:t>
      </w:r>
      <w:r>
        <w:t>been</w:t>
      </w:r>
      <w:r>
        <w:rPr>
          <w:spacing w:val="-1"/>
        </w:rPr>
        <w:t xml:space="preserve"> </w:t>
      </w:r>
      <w:proofErr w:type="spellStart"/>
      <w:proofErr w:type="gramStart"/>
      <w:r>
        <w:t>a</w:t>
      </w:r>
      <w:proofErr w:type="spellEnd"/>
      <w:proofErr w:type="gramEnd"/>
      <w:r>
        <w:rPr>
          <w:spacing w:val="-2"/>
        </w:rPr>
        <w:t xml:space="preserve"> </w:t>
      </w:r>
      <w:r>
        <w:t>increased</w:t>
      </w:r>
      <w:r>
        <w:rPr>
          <w:spacing w:val="-1"/>
        </w:rPr>
        <w:t xml:space="preserve"> </w:t>
      </w:r>
      <w:r>
        <w:t>in</w:t>
      </w:r>
      <w:r>
        <w:rPr>
          <w:spacing w:val="-1"/>
        </w:rPr>
        <w:t xml:space="preserve"> </w:t>
      </w:r>
      <w:r>
        <w:t>the</w:t>
      </w:r>
      <w:r>
        <w:rPr>
          <w:spacing w:val="-4"/>
        </w:rPr>
        <w:t xml:space="preserve"> </w:t>
      </w:r>
      <w:r>
        <w:t>training</w:t>
      </w:r>
      <w:r>
        <w:rPr>
          <w:spacing w:val="-3"/>
        </w:rPr>
        <w:t xml:space="preserve"> </w:t>
      </w:r>
      <w:r>
        <w:t>department.</w:t>
      </w:r>
      <w:r>
        <w:rPr>
          <w:spacing w:val="-14"/>
        </w:rPr>
        <w:t xml:space="preserve"> </w:t>
      </w:r>
      <w:r>
        <w:t>The</w:t>
      </w:r>
      <w:r>
        <w:rPr>
          <w:spacing w:val="-11"/>
        </w:rPr>
        <w:t xml:space="preserve"> </w:t>
      </w:r>
      <w:r>
        <w:t>Training</w:t>
      </w:r>
      <w:r>
        <w:rPr>
          <w:spacing w:val="-5"/>
        </w:rPr>
        <w:t xml:space="preserve"> </w:t>
      </w:r>
      <w:r>
        <w:t>Captain</w:t>
      </w:r>
      <w:r>
        <w:rPr>
          <w:spacing w:val="-3"/>
        </w:rPr>
        <w:t xml:space="preserve"> </w:t>
      </w:r>
      <w:r>
        <w:t>is</w:t>
      </w:r>
      <w:r>
        <w:rPr>
          <w:spacing w:val="-3"/>
        </w:rPr>
        <w:t xml:space="preserve"> </w:t>
      </w:r>
      <w:r>
        <w:t>part</w:t>
      </w:r>
      <w:r>
        <w:rPr>
          <w:spacing w:val="-1"/>
        </w:rPr>
        <w:t xml:space="preserve"> </w:t>
      </w:r>
      <w:r>
        <w:t>of</w:t>
      </w:r>
      <w:r>
        <w:rPr>
          <w:spacing w:val="-2"/>
        </w:rPr>
        <w:t xml:space="preserve"> </w:t>
      </w:r>
      <w:r>
        <w:t>the</w:t>
      </w:r>
      <w:r>
        <w:rPr>
          <w:spacing w:val="-4"/>
        </w:rPr>
        <w:t xml:space="preserve"> </w:t>
      </w:r>
      <w:r>
        <w:t>use</w:t>
      </w:r>
      <w:r>
        <w:rPr>
          <w:spacing w:val="-4"/>
        </w:rPr>
        <w:t xml:space="preserve"> </w:t>
      </w:r>
      <w:r>
        <w:t>of force review process, which allows him to identify training needs such as proper application of taught techniques, understanding of policy, and areas that may need greater clarification.</w:t>
      </w:r>
    </w:p>
    <w:p w14:paraId="47F4189A" w14:textId="77777777" w:rsidR="00431C57" w:rsidRDefault="00D57999">
      <w:pPr>
        <w:pStyle w:val="BodyText"/>
        <w:spacing w:before="114" w:line="264" w:lineRule="auto"/>
        <w:ind w:left="787" w:right="404" w:firstLine="720"/>
      </w:pPr>
      <w:r>
        <w:t>The need for more hands-on training has been identified and the Chief along with the training</w:t>
      </w:r>
      <w:r>
        <w:rPr>
          <w:spacing w:val="-12"/>
        </w:rPr>
        <w:t xml:space="preserve"> </w:t>
      </w:r>
      <w:r>
        <w:t>Captain</w:t>
      </w:r>
      <w:r>
        <w:rPr>
          <w:spacing w:val="-5"/>
        </w:rPr>
        <w:t xml:space="preserve"> </w:t>
      </w:r>
      <w:r>
        <w:t>is</w:t>
      </w:r>
      <w:r>
        <w:rPr>
          <w:spacing w:val="-5"/>
        </w:rPr>
        <w:t xml:space="preserve"> </w:t>
      </w:r>
      <w:r>
        <w:t>in</w:t>
      </w:r>
      <w:r>
        <w:rPr>
          <w:spacing w:val="-5"/>
        </w:rPr>
        <w:t xml:space="preserve"> </w:t>
      </w:r>
      <w:r>
        <w:t>the</w:t>
      </w:r>
      <w:r>
        <w:rPr>
          <w:spacing w:val="-8"/>
        </w:rPr>
        <w:t xml:space="preserve"> </w:t>
      </w:r>
      <w:r>
        <w:t>process</w:t>
      </w:r>
      <w:r>
        <w:rPr>
          <w:spacing w:val="-7"/>
        </w:rPr>
        <w:t xml:space="preserve"> </w:t>
      </w:r>
      <w:r>
        <w:t>of</w:t>
      </w:r>
      <w:r>
        <w:rPr>
          <w:spacing w:val="-6"/>
        </w:rPr>
        <w:t xml:space="preserve"> </w:t>
      </w:r>
      <w:r>
        <w:t>developing</w:t>
      </w:r>
      <w:r>
        <w:rPr>
          <w:spacing w:val="-12"/>
        </w:rPr>
        <w:t xml:space="preserve"> </w:t>
      </w:r>
      <w:r>
        <w:t>a</w:t>
      </w:r>
      <w:r>
        <w:rPr>
          <w:spacing w:val="-8"/>
        </w:rPr>
        <w:t xml:space="preserve"> </w:t>
      </w:r>
      <w:r>
        <w:t>plan</w:t>
      </w:r>
      <w:r>
        <w:rPr>
          <w:spacing w:val="-9"/>
        </w:rPr>
        <w:t xml:space="preserve"> </w:t>
      </w:r>
      <w:r>
        <w:t>to</w:t>
      </w:r>
      <w:r>
        <w:rPr>
          <w:spacing w:val="-12"/>
        </w:rPr>
        <w:t xml:space="preserve"> </w:t>
      </w:r>
      <w:r>
        <w:t>incorporate</w:t>
      </w:r>
      <w:r>
        <w:rPr>
          <w:spacing w:val="-11"/>
        </w:rPr>
        <w:t xml:space="preserve"> </w:t>
      </w:r>
      <w:r>
        <w:t>this</w:t>
      </w:r>
      <w:r>
        <w:rPr>
          <w:spacing w:val="-8"/>
        </w:rPr>
        <w:t xml:space="preserve"> </w:t>
      </w:r>
      <w:r>
        <w:t>training.</w:t>
      </w:r>
      <w:r>
        <w:rPr>
          <w:spacing w:val="-17"/>
        </w:rPr>
        <w:t xml:space="preserve"> </w:t>
      </w:r>
      <w:r>
        <w:t>The</w:t>
      </w:r>
      <w:r>
        <w:rPr>
          <w:spacing w:val="-10"/>
        </w:rPr>
        <w:t xml:space="preserve"> </w:t>
      </w:r>
      <w:r>
        <w:t>training Captain has also begun to include scenario-based training into as many areas of training as possible to reinforce prior training and better develop the ability to think under stress.</w:t>
      </w:r>
    </w:p>
    <w:p w14:paraId="47F4189B" w14:textId="77777777" w:rsidR="00431C57" w:rsidRDefault="00431C57">
      <w:pPr>
        <w:pStyle w:val="BodyText"/>
        <w:rPr>
          <w:sz w:val="20"/>
        </w:rPr>
      </w:pPr>
    </w:p>
    <w:p w14:paraId="47F4189C" w14:textId="77777777" w:rsidR="00431C57" w:rsidRDefault="00431C57">
      <w:pPr>
        <w:pStyle w:val="BodyText"/>
        <w:rPr>
          <w:sz w:val="20"/>
        </w:rPr>
      </w:pPr>
    </w:p>
    <w:p w14:paraId="47F4189D" w14:textId="77777777" w:rsidR="00431C57" w:rsidRDefault="00431C57">
      <w:pPr>
        <w:pStyle w:val="BodyText"/>
        <w:rPr>
          <w:sz w:val="20"/>
        </w:rPr>
      </w:pPr>
    </w:p>
    <w:p w14:paraId="47F4189E" w14:textId="77777777" w:rsidR="00431C57" w:rsidRDefault="00D57999">
      <w:pPr>
        <w:pStyle w:val="BodyText"/>
        <w:spacing w:before="87"/>
        <w:rPr>
          <w:sz w:val="20"/>
        </w:rPr>
      </w:pPr>
      <w:r>
        <w:rPr>
          <w:noProof/>
          <w:sz w:val="20"/>
        </w:rPr>
        <w:drawing>
          <wp:anchor distT="0" distB="0" distL="0" distR="0" simplePos="0" relativeHeight="251658247" behindDoc="1" locked="0" layoutInCell="1" allowOverlap="1" wp14:anchorId="47F41A07" wp14:editId="47F41A08">
            <wp:simplePos x="0" y="0"/>
            <wp:positionH relativeFrom="page">
              <wp:posOffset>438188</wp:posOffset>
            </wp:positionH>
            <wp:positionV relativeFrom="paragraph">
              <wp:posOffset>228630</wp:posOffset>
            </wp:positionV>
            <wp:extent cx="1756066" cy="2340864"/>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1756066" cy="2340864"/>
                    </a:xfrm>
                    <a:prstGeom prst="rect">
                      <a:avLst/>
                    </a:prstGeom>
                  </pic:spPr>
                </pic:pic>
              </a:graphicData>
            </a:graphic>
          </wp:anchor>
        </w:drawing>
      </w:r>
      <w:r>
        <w:rPr>
          <w:noProof/>
          <w:sz w:val="20"/>
        </w:rPr>
        <w:drawing>
          <wp:anchor distT="0" distB="0" distL="0" distR="0" simplePos="0" relativeHeight="251658248" behindDoc="1" locked="0" layoutInCell="1" allowOverlap="1" wp14:anchorId="47F41A09" wp14:editId="47F41A0A">
            <wp:simplePos x="0" y="0"/>
            <wp:positionH relativeFrom="page">
              <wp:posOffset>2695054</wp:posOffset>
            </wp:positionH>
            <wp:positionV relativeFrom="paragraph">
              <wp:posOffset>216804</wp:posOffset>
            </wp:positionV>
            <wp:extent cx="1760638" cy="2346960"/>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1760638" cy="2346960"/>
                    </a:xfrm>
                    <a:prstGeom prst="rect">
                      <a:avLst/>
                    </a:prstGeom>
                  </pic:spPr>
                </pic:pic>
              </a:graphicData>
            </a:graphic>
          </wp:anchor>
        </w:drawing>
      </w:r>
      <w:r>
        <w:rPr>
          <w:noProof/>
          <w:sz w:val="20"/>
        </w:rPr>
        <w:drawing>
          <wp:anchor distT="0" distB="0" distL="0" distR="0" simplePos="0" relativeHeight="251658249" behindDoc="1" locked="0" layoutInCell="1" allowOverlap="1" wp14:anchorId="47F41A0B" wp14:editId="47F41A0C">
            <wp:simplePos x="0" y="0"/>
            <wp:positionH relativeFrom="page">
              <wp:posOffset>5111787</wp:posOffset>
            </wp:positionH>
            <wp:positionV relativeFrom="paragraph">
              <wp:posOffset>238787</wp:posOffset>
            </wp:positionV>
            <wp:extent cx="1744631" cy="2325624"/>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1744631" cy="2325624"/>
                    </a:xfrm>
                    <a:prstGeom prst="rect">
                      <a:avLst/>
                    </a:prstGeom>
                  </pic:spPr>
                </pic:pic>
              </a:graphicData>
            </a:graphic>
          </wp:anchor>
        </w:drawing>
      </w:r>
    </w:p>
    <w:p w14:paraId="47F4189F" w14:textId="77777777" w:rsidR="00431C57" w:rsidRDefault="00431C57">
      <w:pPr>
        <w:pStyle w:val="BodyText"/>
        <w:rPr>
          <w:sz w:val="20"/>
        </w:rPr>
      </w:pPr>
    </w:p>
    <w:p w14:paraId="47F418A0" w14:textId="77777777" w:rsidR="00431C57" w:rsidRDefault="00431C57">
      <w:pPr>
        <w:pStyle w:val="BodyText"/>
        <w:rPr>
          <w:sz w:val="20"/>
        </w:rPr>
      </w:pPr>
    </w:p>
    <w:p w14:paraId="47F418A1" w14:textId="77777777" w:rsidR="00431C57" w:rsidRDefault="00431C57">
      <w:pPr>
        <w:pStyle w:val="BodyText"/>
        <w:rPr>
          <w:sz w:val="20"/>
        </w:rPr>
      </w:pPr>
    </w:p>
    <w:p w14:paraId="47F418A2" w14:textId="77777777" w:rsidR="00431C57" w:rsidRDefault="00431C57">
      <w:pPr>
        <w:pStyle w:val="BodyText"/>
        <w:rPr>
          <w:sz w:val="20"/>
        </w:rPr>
      </w:pPr>
    </w:p>
    <w:p w14:paraId="47F418A3" w14:textId="77777777" w:rsidR="00431C57" w:rsidRDefault="00431C57">
      <w:pPr>
        <w:pStyle w:val="BodyText"/>
        <w:rPr>
          <w:sz w:val="20"/>
        </w:rPr>
      </w:pPr>
    </w:p>
    <w:p w14:paraId="47F418A4" w14:textId="77777777" w:rsidR="00431C57" w:rsidRDefault="00D57999">
      <w:pPr>
        <w:pStyle w:val="BodyText"/>
        <w:spacing w:before="211"/>
        <w:rPr>
          <w:sz w:val="20"/>
        </w:rPr>
      </w:pPr>
      <w:r>
        <w:rPr>
          <w:noProof/>
          <w:sz w:val="20"/>
        </w:rPr>
        <w:drawing>
          <wp:anchor distT="0" distB="0" distL="0" distR="0" simplePos="0" relativeHeight="251658250" behindDoc="1" locked="0" layoutInCell="1" allowOverlap="1" wp14:anchorId="47F41A0D" wp14:editId="47F41A0E">
            <wp:simplePos x="0" y="0"/>
            <wp:positionH relativeFrom="page">
              <wp:posOffset>4176712</wp:posOffset>
            </wp:positionH>
            <wp:positionV relativeFrom="paragraph">
              <wp:posOffset>295825</wp:posOffset>
            </wp:positionV>
            <wp:extent cx="1674212" cy="2232279"/>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 cstate="print"/>
                    <a:stretch>
                      <a:fillRect/>
                    </a:stretch>
                  </pic:blipFill>
                  <pic:spPr>
                    <a:xfrm>
                      <a:off x="0" y="0"/>
                      <a:ext cx="1674212" cy="2232279"/>
                    </a:xfrm>
                    <a:prstGeom prst="rect">
                      <a:avLst/>
                    </a:prstGeom>
                  </pic:spPr>
                </pic:pic>
              </a:graphicData>
            </a:graphic>
          </wp:anchor>
        </w:drawing>
      </w:r>
    </w:p>
    <w:p w14:paraId="47F418A5" w14:textId="77777777" w:rsidR="00431C57" w:rsidRDefault="00431C57">
      <w:pPr>
        <w:pStyle w:val="BodyText"/>
        <w:rPr>
          <w:sz w:val="20"/>
        </w:rPr>
        <w:sectPr w:rsidR="00431C57">
          <w:pgSz w:w="12240" w:h="15840"/>
          <w:pgMar w:top="1440" w:right="360" w:bottom="600" w:left="0" w:header="0" w:footer="410" w:gutter="0"/>
          <w:cols w:space="720"/>
        </w:sectPr>
      </w:pPr>
    </w:p>
    <w:p w14:paraId="47F418A6" w14:textId="77777777" w:rsidR="00431C57" w:rsidRDefault="00D57999">
      <w:pPr>
        <w:pStyle w:val="Heading3"/>
        <w:spacing w:before="388"/>
        <w:ind w:left="356"/>
      </w:pPr>
      <w:r>
        <w:lastRenderedPageBreak/>
        <w:t>Road</w:t>
      </w:r>
      <w:r>
        <w:rPr>
          <w:spacing w:val="-1"/>
        </w:rPr>
        <w:t xml:space="preserve"> </w:t>
      </w:r>
      <w:r>
        <w:rPr>
          <w:spacing w:val="-2"/>
        </w:rPr>
        <w:t>Patrol</w:t>
      </w:r>
    </w:p>
    <w:p w14:paraId="47F418A7" w14:textId="77777777" w:rsidR="00431C57" w:rsidRDefault="00431C57">
      <w:pPr>
        <w:pStyle w:val="BodyText"/>
        <w:rPr>
          <w:sz w:val="20"/>
        </w:rPr>
      </w:pPr>
    </w:p>
    <w:p w14:paraId="47F418A8" w14:textId="77777777" w:rsidR="00431C57" w:rsidRDefault="00D57999">
      <w:pPr>
        <w:pStyle w:val="BodyText"/>
        <w:spacing w:before="76"/>
        <w:rPr>
          <w:sz w:val="20"/>
        </w:rPr>
      </w:pPr>
      <w:r>
        <w:rPr>
          <w:noProof/>
          <w:sz w:val="20"/>
        </w:rPr>
        <w:drawing>
          <wp:anchor distT="0" distB="0" distL="0" distR="0" simplePos="0" relativeHeight="251658251" behindDoc="1" locked="0" layoutInCell="1" allowOverlap="1" wp14:anchorId="47F41A0F" wp14:editId="47F41A10">
            <wp:simplePos x="0" y="0"/>
            <wp:positionH relativeFrom="page">
              <wp:posOffset>393699</wp:posOffset>
            </wp:positionH>
            <wp:positionV relativeFrom="paragraph">
              <wp:posOffset>209536</wp:posOffset>
            </wp:positionV>
            <wp:extent cx="1714499" cy="2143125"/>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8" cstate="print"/>
                    <a:stretch>
                      <a:fillRect/>
                    </a:stretch>
                  </pic:blipFill>
                  <pic:spPr>
                    <a:xfrm>
                      <a:off x="0" y="0"/>
                      <a:ext cx="1714499" cy="2143125"/>
                    </a:xfrm>
                    <a:prstGeom prst="rect">
                      <a:avLst/>
                    </a:prstGeom>
                  </pic:spPr>
                </pic:pic>
              </a:graphicData>
            </a:graphic>
          </wp:anchor>
        </w:drawing>
      </w:r>
      <w:r>
        <w:rPr>
          <w:noProof/>
          <w:sz w:val="20"/>
        </w:rPr>
        <w:drawing>
          <wp:anchor distT="0" distB="0" distL="0" distR="0" simplePos="0" relativeHeight="251658252" behindDoc="1" locked="0" layoutInCell="1" allowOverlap="1" wp14:anchorId="47F41A11" wp14:editId="47F41A12">
            <wp:simplePos x="0" y="0"/>
            <wp:positionH relativeFrom="page">
              <wp:posOffset>2863850</wp:posOffset>
            </wp:positionH>
            <wp:positionV relativeFrom="paragraph">
              <wp:posOffset>228586</wp:posOffset>
            </wp:positionV>
            <wp:extent cx="1714487" cy="2143125"/>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9" cstate="print"/>
                    <a:stretch>
                      <a:fillRect/>
                    </a:stretch>
                  </pic:blipFill>
                  <pic:spPr>
                    <a:xfrm>
                      <a:off x="0" y="0"/>
                      <a:ext cx="1714487" cy="2143125"/>
                    </a:xfrm>
                    <a:prstGeom prst="rect">
                      <a:avLst/>
                    </a:prstGeom>
                  </pic:spPr>
                </pic:pic>
              </a:graphicData>
            </a:graphic>
          </wp:anchor>
        </w:drawing>
      </w:r>
      <w:r>
        <w:rPr>
          <w:noProof/>
          <w:sz w:val="20"/>
        </w:rPr>
        <w:drawing>
          <wp:anchor distT="0" distB="0" distL="0" distR="0" simplePos="0" relativeHeight="251658253" behindDoc="1" locked="0" layoutInCell="1" allowOverlap="1" wp14:anchorId="47F41A13" wp14:editId="47F41A14">
            <wp:simplePos x="0" y="0"/>
            <wp:positionH relativeFrom="page">
              <wp:posOffset>5363207</wp:posOffset>
            </wp:positionH>
            <wp:positionV relativeFrom="paragraph">
              <wp:posOffset>209536</wp:posOffset>
            </wp:positionV>
            <wp:extent cx="1714499" cy="2143125"/>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0" cstate="print"/>
                    <a:stretch>
                      <a:fillRect/>
                    </a:stretch>
                  </pic:blipFill>
                  <pic:spPr>
                    <a:xfrm>
                      <a:off x="0" y="0"/>
                      <a:ext cx="1714499" cy="2143125"/>
                    </a:xfrm>
                    <a:prstGeom prst="rect">
                      <a:avLst/>
                    </a:prstGeom>
                  </pic:spPr>
                </pic:pic>
              </a:graphicData>
            </a:graphic>
          </wp:anchor>
        </w:drawing>
      </w:r>
    </w:p>
    <w:p w14:paraId="47F418A9" w14:textId="77777777" w:rsidR="00431C57" w:rsidRDefault="00D57999">
      <w:pPr>
        <w:pStyle w:val="BodyText"/>
        <w:tabs>
          <w:tab w:val="left" w:pos="3739"/>
          <w:tab w:val="left" w:pos="7170"/>
        </w:tabs>
        <w:ind w:right="870"/>
        <w:jc w:val="right"/>
      </w:pPr>
      <w:r>
        <w:t>Lt.</w:t>
      </w:r>
      <w:r>
        <w:rPr>
          <w:spacing w:val="-3"/>
        </w:rPr>
        <w:t xml:space="preserve"> </w:t>
      </w:r>
      <w:r>
        <w:t>Wes</w:t>
      </w:r>
      <w:r>
        <w:rPr>
          <w:spacing w:val="-1"/>
        </w:rPr>
        <w:t xml:space="preserve"> </w:t>
      </w:r>
      <w:r>
        <w:rPr>
          <w:spacing w:val="-2"/>
        </w:rPr>
        <w:t>Howell</w:t>
      </w:r>
      <w:r>
        <w:tab/>
        <w:t>Lt.</w:t>
      </w:r>
      <w:r>
        <w:rPr>
          <w:spacing w:val="-4"/>
        </w:rPr>
        <w:t xml:space="preserve"> </w:t>
      </w:r>
      <w:r>
        <w:t xml:space="preserve">Nathan </w:t>
      </w:r>
      <w:r>
        <w:rPr>
          <w:spacing w:val="-2"/>
        </w:rPr>
        <w:t>Riner</w:t>
      </w:r>
      <w:r>
        <w:tab/>
        <w:t>Sgt.</w:t>
      </w:r>
      <w:r>
        <w:rPr>
          <w:spacing w:val="-6"/>
        </w:rPr>
        <w:t xml:space="preserve"> </w:t>
      </w:r>
      <w:r>
        <w:t>Ranquez</w:t>
      </w:r>
      <w:r>
        <w:rPr>
          <w:spacing w:val="-4"/>
        </w:rPr>
        <w:t xml:space="preserve"> </w:t>
      </w:r>
      <w:r>
        <w:rPr>
          <w:spacing w:val="-2"/>
        </w:rPr>
        <w:t>Johnson</w:t>
      </w:r>
    </w:p>
    <w:p w14:paraId="47F418AA" w14:textId="77777777" w:rsidR="00431C57" w:rsidRDefault="00431C57">
      <w:pPr>
        <w:pStyle w:val="BodyText"/>
        <w:rPr>
          <w:sz w:val="20"/>
        </w:rPr>
      </w:pPr>
    </w:p>
    <w:p w14:paraId="47F418AB" w14:textId="77777777" w:rsidR="00431C57" w:rsidRDefault="00431C57">
      <w:pPr>
        <w:pStyle w:val="BodyText"/>
        <w:rPr>
          <w:sz w:val="20"/>
        </w:rPr>
      </w:pPr>
    </w:p>
    <w:p w14:paraId="47F418AC" w14:textId="77777777" w:rsidR="00431C57" w:rsidRDefault="00431C57">
      <w:pPr>
        <w:pStyle w:val="BodyText"/>
        <w:rPr>
          <w:sz w:val="20"/>
        </w:rPr>
      </w:pPr>
    </w:p>
    <w:p w14:paraId="47F418AD" w14:textId="77777777" w:rsidR="00431C57" w:rsidRDefault="00D57999">
      <w:pPr>
        <w:pStyle w:val="BodyText"/>
        <w:spacing w:before="156"/>
        <w:rPr>
          <w:sz w:val="20"/>
        </w:rPr>
      </w:pPr>
      <w:r>
        <w:rPr>
          <w:noProof/>
          <w:sz w:val="20"/>
        </w:rPr>
        <w:drawing>
          <wp:anchor distT="0" distB="0" distL="0" distR="0" simplePos="0" relativeHeight="251658254" behindDoc="1" locked="0" layoutInCell="1" allowOverlap="1" wp14:anchorId="47F41A15" wp14:editId="47F41A16">
            <wp:simplePos x="0" y="0"/>
            <wp:positionH relativeFrom="page">
              <wp:posOffset>393700</wp:posOffset>
            </wp:positionH>
            <wp:positionV relativeFrom="paragraph">
              <wp:posOffset>280018</wp:posOffset>
            </wp:positionV>
            <wp:extent cx="1771659" cy="2214562"/>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1" cstate="print"/>
                    <a:stretch>
                      <a:fillRect/>
                    </a:stretch>
                  </pic:blipFill>
                  <pic:spPr>
                    <a:xfrm>
                      <a:off x="0" y="0"/>
                      <a:ext cx="1771659" cy="2214562"/>
                    </a:xfrm>
                    <a:prstGeom prst="rect">
                      <a:avLst/>
                    </a:prstGeom>
                  </pic:spPr>
                </pic:pic>
              </a:graphicData>
            </a:graphic>
          </wp:anchor>
        </w:drawing>
      </w:r>
      <w:r>
        <w:rPr>
          <w:noProof/>
          <w:sz w:val="20"/>
        </w:rPr>
        <w:drawing>
          <wp:anchor distT="0" distB="0" distL="0" distR="0" simplePos="0" relativeHeight="251658255" behindDoc="1" locked="0" layoutInCell="1" allowOverlap="1" wp14:anchorId="47F41A17" wp14:editId="47F41A18">
            <wp:simplePos x="0" y="0"/>
            <wp:positionH relativeFrom="page">
              <wp:posOffset>2895600</wp:posOffset>
            </wp:positionH>
            <wp:positionV relativeFrom="paragraph">
              <wp:posOffset>280018</wp:posOffset>
            </wp:positionV>
            <wp:extent cx="1771659" cy="2214562"/>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2" cstate="print"/>
                    <a:stretch>
                      <a:fillRect/>
                    </a:stretch>
                  </pic:blipFill>
                  <pic:spPr>
                    <a:xfrm>
                      <a:off x="0" y="0"/>
                      <a:ext cx="1771659" cy="2214562"/>
                    </a:xfrm>
                    <a:prstGeom prst="rect">
                      <a:avLst/>
                    </a:prstGeom>
                  </pic:spPr>
                </pic:pic>
              </a:graphicData>
            </a:graphic>
          </wp:anchor>
        </w:drawing>
      </w:r>
      <w:r>
        <w:rPr>
          <w:noProof/>
          <w:sz w:val="20"/>
        </w:rPr>
        <w:drawing>
          <wp:anchor distT="0" distB="0" distL="0" distR="0" simplePos="0" relativeHeight="251658256" behindDoc="1" locked="0" layoutInCell="1" allowOverlap="1" wp14:anchorId="47F41A19" wp14:editId="47F41A1A">
            <wp:simplePos x="0" y="0"/>
            <wp:positionH relativeFrom="page">
              <wp:posOffset>5397499</wp:posOffset>
            </wp:positionH>
            <wp:positionV relativeFrom="paragraph">
              <wp:posOffset>260960</wp:posOffset>
            </wp:positionV>
            <wp:extent cx="1771649" cy="2214562"/>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3" cstate="print"/>
                    <a:stretch>
                      <a:fillRect/>
                    </a:stretch>
                  </pic:blipFill>
                  <pic:spPr>
                    <a:xfrm>
                      <a:off x="0" y="0"/>
                      <a:ext cx="1771649" cy="2214562"/>
                    </a:xfrm>
                    <a:prstGeom prst="rect">
                      <a:avLst/>
                    </a:prstGeom>
                  </pic:spPr>
                </pic:pic>
              </a:graphicData>
            </a:graphic>
          </wp:anchor>
        </w:drawing>
      </w:r>
    </w:p>
    <w:p w14:paraId="47F418AE" w14:textId="77777777" w:rsidR="00431C57" w:rsidRDefault="00D57999">
      <w:pPr>
        <w:pStyle w:val="BodyText"/>
        <w:tabs>
          <w:tab w:val="left" w:pos="3847"/>
          <w:tab w:val="left" w:pos="7797"/>
        </w:tabs>
        <w:spacing w:before="27"/>
        <w:ind w:right="771"/>
        <w:jc w:val="right"/>
      </w:pPr>
      <w:r>
        <w:t>Sgt.</w:t>
      </w:r>
      <w:r>
        <w:rPr>
          <w:spacing w:val="-8"/>
        </w:rPr>
        <w:t xml:space="preserve"> </w:t>
      </w:r>
      <w:r>
        <w:t>Devonte</w:t>
      </w:r>
      <w:r>
        <w:rPr>
          <w:spacing w:val="-2"/>
        </w:rPr>
        <w:t xml:space="preserve"> </w:t>
      </w:r>
      <w:r>
        <w:rPr>
          <w:spacing w:val="-4"/>
        </w:rPr>
        <w:t>Petty</w:t>
      </w:r>
      <w:r>
        <w:tab/>
        <w:t>Sgt.</w:t>
      </w:r>
      <w:r>
        <w:rPr>
          <w:spacing w:val="-4"/>
        </w:rPr>
        <w:t xml:space="preserve"> </w:t>
      </w:r>
      <w:r>
        <w:t>Taylor</w:t>
      </w:r>
      <w:r>
        <w:rPr>
          <w:spacing w:val="-1"/>
        </w:rPr>
        <w:t xml:space="preserve"> </w:t>
      </w:r>
      <w:r>
        <w:rPr>
          <w:spacing w:val="-2"/>
        </w:rPr>
        <w:t>Hudson</w:t>
      </w:r>
      <w:r>
        <w:tab/>
        <w:t>Sgt.</w:t>
      </w:r>
      <w:r>
        <w:rPr>
          <w:spacing w:val="-4"/>
        </w:rPr>
        <w:t xml:space="preserve"> </w:t>
      </w:r>
      <w:r>
        <w:t xml:space="preserve">Joseph </w:t>
      </w:r>
      <w:r>
        <w:rPr>
          <w:spacing w:val="-2"/>
        </w:rPr>
        <w:t>Courtien</w:t>
      </w:r>
    </w:p>
    <w:p w14:paraId="47F418AF" w14:textId="77777777" w:rsidR="00431C57" w:rsidRDefault="00431C57">
      <w:pPr>
        <w:pStyle w:val="BodyText"/>
      </w:pPr>
    </w:p>
    <w:p w14:paraId="47F418B0" w14:textId="77777777" w:rsidR="00431C57" w:rsidRDefault="00431C57">
      <w:pPr>
        <w:pStyle w:val="BodyText"/>
      </w:pPr>
    </w:p>
    <w:p w14:paraId="47F418B1" w14:textId="77777777" w:rsidR="00431C57" w:rsidRDefault="00431C57">
      <w:pPr>
        <w:pStyle w:val="BodyText"/>
      </w:pPr>
    </w:p>
    <w:p w14:paraId="47F418B2" w14:textId="77777777" w:rsidR="00431C57" w:rsidRDefault="00431C57">
      <w:pPr>
        <w:pStyle w:val="BodyText"/>
      </w:pPr>
    </w:p>
    <w:p w14:paraId="47F418B3" w14:textId="77777777" w:rsidR="00431C57" w:rsidRDefault="00431C57">
      <w:pPr>
        <w:pStyle w:val="BodyText"/>
        <w:spacing w:before="22"/>
      </w:pPr>
    </w:p>
    <w:p w14:paraId="47F418B4" w14:textId="77777777" w:rsidR="00431C57" w:rsidRDefault="00D57999">
      <w:pPr>
        <w:pStyle w:val="Heading3"/>
        <w:spacing w:before="1"/>
      </w:pPr>
      <w:r>
        <w:rPr>
          <w:spacing w:val="-2"/>
        </w:rPr>
        <w:t>Supervisors</w:t>
      </w:r>
    </w:p>
    <w:p w14:paraId="47F418B5" w14:textId="77777777" w:rsidR="00431C57" w:rsidRDefault="00431C57">
      <w:pPr>
        <w:pStyle w:val="Heading3"/>
        <w:sectPr w:rsidR="00431C57">
          <w:pgSz w:w="12240" w:h="15840"/>
          <w:pgMar w:top="1820" w:right="360" w:bottom="600" w:left="0" w:header="0" w:footer="410" w:gutter="0"/>
          <w:cols w:space="720"/>
        </w:sectPr>
      </w:pPr>
    </w:p>
    <w:p w14:paraId="47F418B6" w14:textId="77777777" w:rsidR="00431C57" w:rsidRDefault="00D57999">
      <w:pPr>
        <w:pStyle w:val="Heading3"/>
        <w:spacing w:before="237"/>
      </w:pPr>
      <w:bookmarkStart w:id="5" w:name="_TOC_250004"/>
      <w:r>
        <w:lastRenderedPageBreak/>
        <w:t>Road</w:t>
      </w:r>
      <w:r>
        <w:rPr>
          <w:spacing w:val="-1"/>
        </w:rPr>
        <w:t xml:space="preserve"> </w:t>
      </w:r>
      <w:r>
        <w:t>Patrol</w:t>
      </w:r>
      <w:r>
        <w:rPr>
          <w:spacing w:val="-3"/>
        </w:rPr>
        <w:t xml:space="preserve"> </w:t>
      </w:r>
      <w:bookmarkEnd w:id="5"/>
      <w:r>
        <w:rPr>
          <w:spacing w:val="-2"/>
        </w:rPr>
        <w:t>Officers</w:t>
      </w:r>
    </w:p>
    <w:p w14:paraId="47F418B7" w14:textId="77777777" w:rsidR="00431C57" w:rsidRDefault="00431C57">
      <w:pPr>
        <w:pStyle w:val="BodyText"/>
        <w:rPr>
          <w:sz w:val="20"/>
        </w:rPr>
      </w:pPr>
    </w:p>
    <w:p w14:paraId="47F418B8" w14:textId="77777777" w:rsidR="00431C57" w:rsidRDefault="00D57999">
      <w:pPr>
        <w:pStyle w:val="BodyText"/>
        <w:spacing w:before="74"/>
        <w:rPr>
          <w:sz w:val="20"/>
        </w:rPr>
      </w:pPr>
      <w:r>
        <w:rPr>
          <w:noProof/>
          <w:sz w:val="20"/>
        </w:rPr>
        <w:drawing>
          <wp:anchor distT="0" distB="0" distL="0" distR="0" simplePos="0" relativeHeight="251658257" behindDoc="1" locked="0" layoutInCell="1" allowOverlap="1" wp14:anchorId="47F41A1B" wp14:editId="47F41A1C">
            <wp:simplePos x="0" y="0"/>
            <wp:positionH relativeFrom="page">
              <wp:posOffset>400050</wp:posOffset>
            </wp:positionH>
            <wp:positionV relativeFrom="paragraph">
              <wp:posOffset>216488</wp:posOffset>
            </wp:positionV>
            <wp:extent cx="1772033" cy="2214562"/>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4" cstate="print"/>
                    <a:stretch>
                      <a:fillRect/>
                    </a:stretch>
                  </pic:blipFill>
                  <pic:spPr>
                    <a:xfrm>
                      <a:off x="0" y="0"/>
                      <a:ext cx="1772033" cy="2214562"/>
                    </a:xfrm>
                    <a:prstGeom prst="rect">
                      <a:avLst/>
                    </a:prstGeom>
                  </pic:spPr>
                </pic:pic>
              </a:graphicData>
            </a:graphic>
          </wp:anchor>
        </w:drawing>
      </w:r>
      <w:r>
        <w:rPr>
          <w:noProof/>
          <w:sz w:val="20"/>
        </w:rPr>
        <w:drawing>
          <wp:anchor distT="0" distB="0" distL="0" distR="0" simplePos="0" relativeHeight="251658258" behindDoc="1" locked="0" layoutInCell="1" allowOverlap="1" wp14:anchorId="47F41A1D" wp14:editId="47F41A1E">
            <wp:simplePos x="0" y="0"/>
            <wp:positionH relativeFrom="page">
              <wp:posOffset>3486150</wp:posOffset>
            </wp:positionH>
            <wp:positionV relativeFrom="paragraph">
              <wp:posOffset>208868</wp:posOffset>
            </wp:positionV>
            <wp:extent cx="1828800" cy="2286000"/>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5" cstate="print"/>
                    <a:stretch>
                      <a:fillRect/>
                    </a:stretch>
                  </pic:blipFill>
                  <pic:spPr>
                    <a:xfrm>
                      <a:off x="0" y="0"/>
                      <a:ext cx="1828800" cy="2286000"/>
                    </a:xfrm>
                    <a:prstGeom prst="rect">
                      <a:avLst/>
                    </a:prstGeom>
                  </pic:spPr>
                </pic:pic>
              </a:graphicData>
            </a:graphic>
          </wp:anchor>
        </w:drawing>
      </w:r>
    </w:p>
    <w:p w14:paraId="47F418B9" w14:textId="77777777" w:rsidR="00431C57" w:rsidRDefault="00D57999">
      <w:pPr>
        <w:pStyle w:val="BodyText"/>
        <w:tabs>
          <w:tab w:val="left" w:pos="5603"/>
        </w:tabs>
        <w:spacing w:before="5"/>
        <w:ind w:left="828"/>
      </w:pPr>
      <w:r>
        <w:t>Ofc.</w:t>
      </w:r>
      <w:r>
        <w:rPr>
          <w:spacing w:val="-2"/>
        </w:rPr>
        <w:t xml:space="preserve"> </w:t>
      </w:r>
      <w:r>
        <w:t>John</w:t>
      </w:r>
      <w:r>
        <w:rPr>
          <w:spacing w:val="-1"/>
        </w:rPr>
        <w:t xml:space="preserve"> </w:t>
      </w:r>
      <w:r>
        <w:rPr>
          <w:spacing w:val="-4"/>
        </w:rPr>
        <w:t>Adams</w:t>
      </w:r>
      <w:r>
        <w:tab/>
        <w:t>Ofc.</w:t>
      </w:r>
      <w:r>
        <w:rPr>
          <w:spacing w:val="-6"/>
        </w:rPr>
        <w:t xml:space="preserve"> </w:t>
      </w:r>
      <w:r>
        <w:t>Nickolas</w:t>
      </w:r>
      <w:r>
        <w:rPr>
          <w:spacing w:val="-3"/>
        </w:rPr>
        <w:t xml:space="preserve"> </w:t>
      </w:r>
      <w:r>
        <w:rPr>
          <w:spacing w:val="-2"/>
        </w:rPr>
        <w:t>Campbell</w:t>
      </w:r>
    </w:p>
    <w:p w14:paraId="47F418BA" w14:textId="77777777" w:rsidR="00431C57" w:rsidRDefault="00431C57">
      <w:pPr>
        <w:pStyle w:val="BodyText"/>
        <w:rPr>
          <w:sz w:val="20"/>
        </w:rPr>
      </w:pPr>
    </w:p>
    <w:p w14:paraId="47F418BB" w14:textId="77777777" w:rsidR="00431C57" w:rsidRDefault="00431C57">
      <w:pPr>
        <w:pStyle w:val="BodyText"/>
        <w:rPr>
          <w:sz w:val="20"/>
        </w:rPr>
      </w:pPr>
    </w:p>
    <w:p w14:paraId="47F418BC" w14:textId="77777777" w:rsidR="00431C57" w:rsidRDefault="00D57999">
      <w:pPr>
        <w:pStyle w:val="BodyText"/>
        <w:spacing w:before="185"/>
        <w:rPr>
          <w:sz w:val="20"/>
        </w:rPr>
      </w:pPr>
      <w:r>
        <w:rPr>
          <w:noProof/>
          <w:sz w:val="20"/>
        </w:rPr>
        <w:drawing>
          <wp:anchor distT="0" distB="0" distL="0" distR="0" simplePos="0" relativeHeight="251658259" behindDoc="1" locked="0" layoutInCell="1" allowOverlap="1" wp14:anchorId="47F41A1F" wp14:editId="47F41A20">
            <wp:simplePos x="0" y="0"/>
            <wp:positionH relativeFrom="page">
              <wp:posOffset>2222500</wp:posOffset>
            </wp:positionH>
            <wp:positionV relativeFrom="paragraph">
              <wp:posOffset>279378</wp:posOffset>
            </wp:positionV>
            <wp:extent cx="1771658" cy="2214562"/>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6" cstate="print"/>
                    <a:stretch>
                      <a:fillRect/>
                    </a:stretch>
                  </pic:blipFill>
                  <pic:spPr>
                    <a:xfrm>
                      <a:off x="0" y="0"/>
                      <a:ext cx="1771658" cy="2214562"/>
                    </a:xfrm>
                    <a:prstGeom prst="rect">
                      <a:avLst/>
                    </a:prstGeom>
                  </pic:spPr>
                </pic:pic>
              </a:graphicData>
            </a:graphic>
          </wp:anchor>
        </w:drawing>
      </w:r>
    </w:p>
    <w:p w14:paraId="47F418BD" w14:textId="77777777" w:rsidR="00431C57" w:rsidRDefault="00D57999">
      <w:pPr>
        <w:pStyle w:val="BodyText"/>
        <w:spacing w:before="23"/>
        <w:ind w:left="3698"/>
      </w:pPr>
      <w:r>
        <w:t>Ofc.</w:t>
      </w:r>
      <w:r>
        <w:rPr>
          <w:spacing w:val="-3"/>
        </w:rPr>
        <w:t xml:space="preserve"> </w:t>
      </w:r>
      <w:r>
        <w:t>Lawson</w:t>
      </w:r>
      <w:r>
        <w:rPr>
          <w:spacing w:val="-2"/>
        </w:rPr>
        <w:t xml:space="preserve"> Etheridge</w:t>
      </w:r>
    </w:p>
    <w:p w14:paraId="47F418BE" w14:textId="77777777" w:rsidR="00431C57" w:rsidRDefault="00431C57">
      <w:pPr>
        <w:pStyle w:val="BodyText"/>
        <w:sectPr w:rsidR="00431C57">
          <w:pgSz w:w="12240" w:h="15840"/>
          <w:pgMar w:top="1820" w:right="360" w:bottom="600" w:left="0" w:header="0" w:footer="410" w:gutter="0"/>
          <w:cols w:space="720"/>
        </w:sectPr>
      </w:pPr>
    </w:p>
    <w:p w14:paraId="47F418BF" w14:textId="77777777" w:rsidR="00431C57" w:rsidRDefault="00D57999">
      <w:pPr>
        <w:pStyle w:val="Heading3"/>
        <w:spacing w:before="232"/>
        <w:ind w:left="358"/>
      </w:pPr>
      <w:r>
        <w:lastRenderedPageBreak/>
        <w:t>Part</w:t>
      </w:r>
      <w:r>
        <w:rPr>
          <w:spacing w:val="-1"/>
        </w:rPr>
        <w:t xml:space="preserve"> </w:t>
      </w:r>
      <w:r>
        <w:t>Time-</w:t>
      </w:r>
      <w:r>
        <w:rPr>
          <w:spacing w:val="-2"/>
        </w:rPr>
        <w:t xml:space="preserve"> </w:t>
      </w:r>
      <w:r>
        <w:t>Road</w:t>
      </w:r>
      <w:r>
        <w:rPr>
          <w:spacing w:val="-2"/>
        </w:rPr>
        <w:t xml:space="preserve"> </w:t>
      </w:r>
      <w:r>
        <w:t>Patrol</w:t>
      </w:r>
      <w:r>
        <w:rPr>
          <w:spacing w:val="-2"/>
        </w:rPr>
        <w:t xml:space="preserve"> Officers</w:t>
      </w:r>
    </w:p>
    <w:p w14:paraId="47F418C0" w14:textId="77777777" w:rsidR="00431C57" w:rsidRDefault="00431C57">
      <w:pPr>
        <w:pStyle w:val="BodyText"/>
        <w:rPr>
          <w:sz w:val="20"/>
        </w:rPr>
      </w:pPr>
    </w:p>
    <w:p w14:paraId="47F418C1" w14:textId="77777777" w:rsidR="00431C57" w:rsidRDefault="00D57999">
      <w:pPr>
        <w:pStyle w:val="BodyText"/>
        <w:spacing w:before="22"/>
        <w:rPr>
          <w:sz w:val="20"/>
        </w:rPr>
      </w:pPr>
      <w:r>
        <w:rPr>
          <w:noProof/>
          <w:sz w:val="20"/>
        </w:rPr>
        <w:drawing>
          <wp:anchor distT="0" distB="0" distL="0" distR="0" simplePos="0" relativeHeight="251658260" behindDoc="1" locked="0" layoutInCell="1" allowOverlap="1" wp14:anchorId="47F41A21" wp14:editId="47F41A22">
            <wp:simplePos x="0" y="0"/>
            <wp:positionH relativeFrom="page">
              <wp:posOffset>393700</wp:posOffset>
            </wp:positionH>
            <wp:positionV relativeFrom="paragraph">
              <wp:posOffset>289515</wp:posOffset>
            </wp:positionV>
            <wp:extent cx="1771649" cy="2214562"/>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7" cstate="print"/>
                    <a:stretch>
                      <a:fillRect/>
                    </a:stretch>
                  </pic:blipFill>
                  <pic:spPr>
                    <a:xfrm>
                      <a:off x="0" y="0"/>
                      <a:ext cx="1771649" cy="2214562"/>
                    </a:xfrm>
                    <a:prstGeom prst="rect">
                      <a:avLst/>
                    </a:prstGeom>
                  </pic:spPr>
                </pic:pic>
              </a:graphicData>
            </a:graphic>
          </wp:anchor>
        </w:drawing>
      </w:r>
      <w:r>
        <w:rPr>
          <w:noProof/>
          <w:sz w:val="20"/>
        </w:rPr>
        <w:drawing>
          <wp:anchor distT="0" distB="0" distL="0" distR="0" simplePos="0" relativeHeight="251658261" behindDoc="1" locked="0" layoutInCell="1" allowOverlap="1" wp14:anchorId="47F41A23" wp14:editId="47F41A24">
            <wp:simplePos x="0" y="0"/>
            <wp:positionH relativeFrom="page">
              <wp:posOffset>4000500</wp:posOffset>
            </wp:positionH>
            <wp:positionV relativeFrom="paragraph">
              <wp:posOffset>175556</wp:posOffset>
            </wp:positionV>
            <wp:extent cx="1730812" cy="2362200"/>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8" cstate="print"/>
                    <a:stretch>
                      <a:fillRect/>
                    </a:stretch>
                  </pic:blipFill>
                  <pic:spPr>
                    <a:xfrm>
                      <a:off x="0" y="0"/>
                      <a:ext cx="1730812" cy="2362200"/>
                    </a:xfrm>
                    <a:prstGeom prst="rect">
                      <a:avLst/>
                    </a:prstGeom>
                  </pic:spPr>
                </pic:pic>
              </a:graphicData>
            </a:graphic>
          </wp:anchor>
        </w:drawing>
      </w:r>
    </w:p>
    <w:p w14:paraId="47F418C2" w14:textId="77777777" w:rsidR="00431C57" w:rsidRDefault="00D57999">
      <w:pPr>
        <w:pStyle w:val="BodyText"/>
        <w:tabs>
          <w:tab w:val="left" w:pos="6426"/>
        </w:tabs>
        <w:ind w:left="1106"/>
      </w:pPr>
      <w:r>
        <w:t>Ofc.</w:t>
      </w:r>
      <w:r>
        <w:rPr>
          <w:spacing w:val="-2"/>
        </w:rPr>
        <w:t xml:space="preserve"> </w:t>
      </w:r>
      <w:r>
        <w:t>Travis</w:t>
      </w:r>
      <w:r>
        <w:rPr>
          <w:spacing w:val="-1"/>
        </w:rPr>
        <w:t xml:space="preserve"> </w:t>
      </w:r>
      <w:r>
        <w:rPr>
          <w:spacing w:val="-2"/>
        </w:rPr>
        <w:t>Farrin</w:t>
      </w:r>
      <w:r>
        <w:tab/>
        <w:t>Ofc.</w:t>
      </w:r>
      <w:r>
        <w:rPr>
          <w:spacing w:val="-3"/>
        </w:rPr>
        <w:t xml:space="preserve"> </w:t>
      </w:r>
      <w:r>
        <w:t>Caleb</w:t>
      </w:r>
      <w:r>
        <w:rPr>
          <w:spacing w:val="-1"/>
        </w:rPr>
        <w:t xml:space="preserve"> </w:t>
      </w:r>
      <w:r>
        <w:rPr>
          <w:spacing w:val="-2"/>
        </w:rPr>
        <w:t>Wiggins</w:t>
      </w:r>
    </w:p>
    <w:p w14:paraId="203DECB3" w14:textId="77777777" w:rsidR="00431C57" w:rsidRDefault="00431C57">
      <w:pPr>
        <w:pStyle w:val="BodyText"/>
      </w:pPr>
    </w:p>
    <w:p w14:paraId="750E7FF1" w14:textId="77777777" w:rsidR="00791466" w:rsidRDefault="00791466">
      <w:pPr>
        <w:pStyle w:val="BodyText"/>
      </w:pPr>
    </w:p>
    <w:p w14:paraId="22FB5A39" w14:textId="77777777" w:rsidR="00791466" w:rsidRDefault="00791466">
      <w:pPr>
        <w:pStyle w:val="BodyText"/>
      </w:pPr>
    </w:p>
    <w:p w14:paraId="494F1B49" w14:textId="77777777" w:rsidR="00791466" w:rsidRDefault="00791466">
      <w:pPr>
        <w:pStyle w:val="BodyText"/>
      </w:pPr>
    </w:p>
    <w:p w14:paraId="1891EFE5" w14:textId="77777777" w:rsidR="00791466" w:rsidRDefault="00791466">
      <w:pPr>
        <w:pStyle w:val="BodyText"/>
      </w:pPr>
    </w:p>
    <w:p w14:paraId="503EFCC2" w14:textId="77777777" w:rsidR="00791466" w:rsidRDefault="00791466">
      <w:pPr>
        <w:pStyle w:val="BodyText"/>
      </w:pPr>
    </w:p>
    <w:p w14:paraId="35F2E315" w14:textId="77777777" w:rsidR="00791466" w:rsidRDefault="00791466">
      <w:pPr>
        <w:pStyle w:val="BodyText"/>
      </w:pPr>
    </w:p>
    <w:p w14:paraId="68B16D10" w14:textId="2038404D" w:rsidR="00791466" w:rsidRPr="00333A2D" w:rsidRDefault="00791466">
      <w:pPr>
        <w:pStyle w:val="BodyText"/>
        <w:rPr>
          <w:b/>
          <w:bCs/>
        </w:rPr>
      </w:pPr>
      <w:r>
        <w:tab/>
      </w:r>
      <w:r w:rsidR="001529FD" w:rsidRPr="00333A2D">
        <w:rPr>
          <w:b/>
          <w:bCs/>
        </w:rPr>
        <w:t xml:space="preserve">The following </w:t>
      </w:r>
      <w:r w:rsidR="00126D04" w:rsidRPr="00333A2D">
        <w:rPr>
          <w:b/>
          <w:bCs/>
        </w:rPr>
        <w:t xml:space="preserve">Officer </w:t>
      </w:r>
      <w:r w:rsidR="00333A2D" w:rsidRPr="00333A2D">
        <w:rPr>
          <w:b/>
          <w:bCs/>
        </w:rPr>
        <w:t>not</w:t>
      </w:r>
      <w:r w:rsidR="00FC0B4A" w:rsidRPr="00333A2D">
        <w:rPr>
          <w:b/>
          <w:bCs/>
        </w:rPr>
        <w:t xml:space="preserve"> </w:t>
      </w:r>
      <w:r w:rsidR="00126D04" w:rsidRPr="00333A2D">
        <w:rPr>
          <w:b/>
          <w:bCs/>
        </w:rPr>
        <w:t xml:space="preserve">shown </w:t>
      </w:r>
    </w:p>
    <w:p w14:paraId="3A1E6A52" w14:textId="77777777" w:rsidR="00126D04" w:rsidRDefault="00126D04">
      <w:pPr>
        <w:pStyle w:val="BodyText"/>
      </w:pPr>
    </w:p>
    <w:p w14:paraId="0AC21B77" w14:textId="77777777" w:rsidR="00126D04" w:rsidRDefault="00126D04">
      <w:pPr>
        <w:pStyle w:val="BodyText"/>
      </w:pPr>
      <w:r>
        <w:tab/>
      </w:r>
      <w:r w:rsidR="00422E49">
        <w:t xml:space="preserve">Lt. Ken Parker </w:t>
      </w:r>
    </w:p>
    <w:p w14:paraId="23DB15E1" w14:textId="77777777" w:rsidR="00422E49" w:rsidRDefault="00422E49">
      <w:pPr>
        <w:pStyle w:val="BodyText"/>
      </w:pPr>
    </w:p>
    <w:p w14:paraId="47F418C3" w14:textId="005D352D" w:rsidR="00402A27" w:rsidRDefault="00402A27">
      <w:pPr>
        <w:pStyle w:val="BodyText"/>
        <w:sectPr w:rsidR="00402A27">
          <w:pgSz w:w="12240" w:h="15840"/>
          <w:pgMar w:top="1820" w:right="360" w:bottom="600" w:left="0" w:header="0" w:footer="410" w:gutter="0"/>
          <w:cols w:space="720"/>
        </w:sectPr>
      </w:pPr>
      <w:r>
        <w:tab/>
        <w:t xml:space="preserve">Ofc. Brinson </w:t>
      </w:r>
    </w:p>
    <w:p w14:paraId="47F418C4" w14:textId="77777777" w:rsidR="00431C57" w:rsidRDefault="00D57999">
      <w:pPr>
        <w:pStyle w:val="Heading1"/>
      </w:pPr>
      <w:bookmarkStart w:id="6" w:name="_TOC_250003"/>
      <w:r>
        <w:rPr>
          <w:spacing w:val="-6"/>
        </w:rPr>
        <w:lastRenderedPageBreak/>
        <w:t>Vehicle</w:t>
      </w:r>
      <w:r>
        <w:rPr>
          <w:spacing w:val="-24"/>
        </w:rPr>
        <w:t xml:space="preserve"> </w:t>
      </w:r>
      <w:r>
        <w:rPr>
          <w:spacing w:val="-6"/>
        </w:rPr>
        <w:t>Pursuit</w:t>
      </w:r>
      <w:r>
        <w:rPr>
          <w:spacing w:val="-29"/>
        </w:rPr>
        <w:t xml:space="preserve"> </w:t>
      </w:r>
      <w:bookmarkEnd w:id="6"/>
      <w:r>
        <w:rPr>
          <w:spacing w:val="-6"/>
        </w:rPr>
        <w:t>Analysis</w:t>
      </w:r>
    </w:p>
    <w:p w14:paraId="47F418C5" w14:textId="77777777" w:rsidR="00431C57" w:rsidRDefault="00431C57">
      <w:pPr>
        <w:pStyle w:val="BodyText"/>
        <w:spacing w:before="131"/>
        <w:rPr>
          <w:sz w:val="56"/>
        </w:rPr>
      </w:pPr>
    </w:p>
    <w:p w14:paraId="47F418C6" w14:textId="59C2A3A0" w:rsidR="00431C57" w:rsidRDefault="00D57999" w:rsidP="009F6E65">
      <w:pPr>
        <w:pStyle w:val="BodyText"/>
        <w:spacing w:line="264" w:lineRule="auto"/>
        <w:ind w:left="762" w:right="404" w:firstLine="720"/>
        <w:jc w:val="both"/>
      </w:pPr>
      <w:r>
        <w:t>This report is a review and analysis of the Sandersville Police Department’s vehicle pursuits</w:t>
      </w:r>
      <w:r>
        <w:rPr>
          <w:spacing w:val="-4"/>
        </w:rPr>
        <w:t xml:space="preserve"> </w:t>
      </w:r>
      <w:r>
        <w:t>covering</w:t>
      </w:r>
      <w:r>
        <w:rPr>
          <w:spacing w:val="-4"/>
        </w:rPr>
        <w:t xml:space="preserve"> </w:t>
      </w:r>
      <w:r>
        <w:t>the</w:t>
      </w:r>
      <w:r>
        <w:rPr>
          <w:spacing w:val="-8"/>
        </w:rPr>
        <w:t xml:space="preserve"> </w:t>
      </w:r>
      <w:r>
        <w:t>time</w:t>
      </w:r>
      <w:r>
        <w:rPr>
          <w:spacing w:val="-3"/>
        </w:rPr>
        <w:t xml:space="preserve"> </w:t>
      </w:r>
      <w:r>
        <w:t>frame</w:t>
      </w:r>
      <w:r>
        <w:rPr>
          <w:spacing w:val="-5"/>
        </w:rPr>
        <w:t xml:space="preserve"> </w:t>
      </w:r>
      <w:r>
        <w:t>of</w:t>
      </w:r>
      <w:r>
        <w:rPr>
          <w:spacing w:val="-5"/>
        </w:rPr>
        <w:t xml:space="preserve"> </w:t>
      </w:r>
      <w:r>
        <w:t>January</w:t>
      </w:r>
      <w:r>
        <w:rPr>
          <w:spacing w:val="-6"/>
        </w:rPr>
        <w:t xml:space="preserve"> </w:t>
      </w:r>
      <w:r>
        <w:t>1,</w:t>
      </w:r>
      <w:r>
        <w:rPr>
          <w:spacing w:val="-6"/>
        </w:rPr>
        <w:t xml:space="preserve"> </w:t>
      </w:r>
      <w:r>
        <w:t>202</w:t>
      </w:r>
      <w:r w:rsidR="00D333C6">
        <w:t>5</w:t>
      </w:r>
      <w:r>
        <w:rPr>
          <w:spacing w:val="-2"/>
        </w:rPr>
        <w:t xml:space="preserve"> </w:t>
      </w:r>
      <w:r>
        <w:t>through</w:t>
      </w:r>
      <w:r>
        <w:rPr>
          <w:spacing w:val="-2"/>
        </w:rPr>
        <w:t xml:space="preserve"> </w:t>
      </w:r>
      <w:r>
        <w:t>December</w:t>
      </w:r>
      <w:r>
        <w:rPr>
          <w:spacing w:val="-6"/>
        </w:rPr>
        <w:t xml:space="preserve"> </w:t>
      </w:r>
      <w:r>
        <w:t>31,</w:t>
      </w:r>
      <w:r>
        <w:rPr>
          <w:spacing w:val="-10"/>
        </w:rPr>
        <w:t xml:space="preserve"> </w:t>
      </w:r>
      <w:r>
        <w:t>202</w:t>
      </w:r>
      <w:r w:rsidR="00D333C6">
        <w:t>5</w:t>
      </w:r>
      <w:r>
        <w:t>.</w:t>
      </w:r>
      <w:r>
        <w:rPr>
          <w:spacing w:val="-10"/>
        </w:rPr>
        <w:t xml:space="preserve"> </w:t>
      </w:r>
      <w:r>
        <w:t>This</w:t>
      </w:r>
      <w:r>
        <w:rPr>
          <w:spacing w:val="-2"/>
        </w:rPr>
        <w:t xml:space="preserve"> </w:t>
      </w:r>
      <w:r>
        <w:t>report intends to analyze the</w:t>
      </w:r>
      <w:r>
        <w:rPr>
          <w:spacing w:val="-1"/>
        </w:rPr>
        <w:t xml:space="preserve"> </w:t>
      </w:r>
      <w:r>
        <w:t>data to identify trends and see if</w:t>
      </w:r>
      <w:r>
        <w:rPr>
          <w:spacing w:val="-1"/>
        </w:rPr>
        <w:t xml:space="preserve"> </w:t>
      </w:r>
      <w:r>
        <w:t>the department’s Standard Operating Procedures (S.O.P.’s) are reflective of department practices.</w:t>
      </w:r>
    </w:p>
    <w:p w14:paraId="2D11FF40" w14:textId="31AA3A58" w:rsidR="00B202B9" w:rsidRPr="00B202B9" w:rsidRDefault="00B202B9" w:rsidP="00F9290D">
      <w:pPr>
        <w:widowControl/>
        <w:autoSpaceDE/>
        <w:autoSpaceDN/>
        <w:spacing w:before="100" w:beforeAutospacing="1" w:after="100" w:afterAutospacing="1"/>
        <w:ind w:left="720" w:firstLine="720"/>
        <w:jc w:val="both"/>
        <w:rPr>
          <w:sz w:val="28"/>
          <w:szCs w:val="28"/>
        </w:rPr>
      </w:pPr>
      <w:r w:rsidRPr="00B202B9">
        <w:rPr>
          <w:sz w:val="28"/>
          <w:szCs w:val="28"/>
        </w:rPr>
        <w:t xml:space="preserve">The Sandersville Police Department conducted a review of vehicle pursuit incidents occurring </w:t>
      </w:r>
      <w:r>
        <w:rPr>
          <w:sz w:val="28"/>
          <w:szCs w:val="28"/>
        </w:rPr>
        <w:t xml:space="preserve">    </w:t>
      </w:r>
      <w:r w:rsidRPr="00B202B9">
        <w:rPr>
          <w:sz w:val="28"/>
          <w:szCs w:val="28"/>
        </w:rPr>
        <w:t>between January 1, 2025, and December 31, 2025. During the review period, the department conducted 1,482 traffic stops and reported zero (0) vehicle pursuits.</w:t>
      </w:r>
    </w:p>
    <w:p w14:paraId="2679F5D2" w14:textId="1A902A61" w:rsidR="00B202B9" w:rsidRPr="00B202B9" w:rsidRDefault="00B202B9" w:rsidP="00F9290D">
      <w:pPr>
        <w:widowControl/>
        <w:autoSpaceDE/>
        <w:autoSpaceDN/>
        <w:spacing w:before="100" w:beforeAutospacing="1" w:after="100" w:afterAutospacing="1"/>
        <w:ind w:left="720" w:firstLine="720"/>
        <w:rPr>
          <w:sz w:val="28"/>
          <w:szCs w:val="28"/>
        </w:rPr>
      </w:pPr>
      <w:r w:rsidRPr="00B202B9">
        <w:rPr>
          <w:sz w:val="28"/>
          <w:szCs w:val="28"/>
        </w:rPr>
        <w:t>The absence of vehicle pursuits during the reporting period reflects the department's commitment to public safety, risk management, and adherence to established vehicle pursuit policies. By avoiding unnecessary pursuits, officers reduced the potential risks associated with high-speed vehicle operations, including injuries to officers, suspects, and innocent motorists.</w:t>
      </w:r>
    </w:p>
    <w:p w14:paraId="2FD83C47" w14:textId="77777777" w:rsidR="00B202B9" w:rsidRPr="00B202B9" w:rsidRDefault="00B202B9" w:rsidP="002E6CD2">
      <w:pPr>
        <w:widowControl/>
        <w:autoSpaceDE/>
        <w:autoSpaceDN/>
        <w:spacing w:before="100" w:beforeAutospacing="1" w:after="100" w:afterAutospacing="1"/>
        <w:ind w:left="720" w:firstLine="720"/>
        <w:jc w:val="both"/>
        <w:rPr>
          <w:sz w:val="28"/>
          <w:szCs w:val="28"/>
        </w:rPr>
      </w:pPr>
      <w:r w:rsidRPr="00B202B9">
        <w:rPr>
          <w:sz w:val="28"/>
          <w:szCs w:val="28"/>
        </w:rPr>
        <w:t>A review of department records indicates that officers effectively utilized alternative enforcement and investigative methods when appropriate, including obtaining vehicle information, identifying suspects through investigative follow-up, and coordinating with neighboring law enforcement agencies. These practices support the department's objective of balancing apprehension of offenders with the preservation of life and property.</w:t>
      </w:r>
    </w:p>
    <w:p w14:paraId="158D321C" w14:textId="77777777" w:rsidR="00B202B9" w:rsidRPr="00B202B9" w:rsidRDefault="00B202B9" w:rsidP="002E6CD2">
      <w:pPr>
        <w:widowControl/>
        <w:autoSpaceDE/>
        <w:autoSpaceDN/>
        <w:spacing w:before="100" w:beforeAutospacing="1" w:after="100" w:afterAutospacing="1"/>
        <w:ind w:left="720" w:firstLine="720"/>
        <w:jc w:val="both"/>
        <w:rPr>
          <w:sz w:val="28"/>
          <w:szCs w:val="28"/>
        </w:rPr>
      </w:pPr>
      <w:r w:rsidRPr="00B202B9">
        <w:rPr>
          <w:sz w:val="28"/>
          <w:szCs w:val="28"/>
        </w:rPr>
        <w:t>The analysis further demonstrates that department personnel exercised sound judgment when evaluating the necessity of initiating or continuing vehicle pursuits. The absence of pursuits also resulted in no pursuit-related crashes, injuries, property damage incidents, or citizen complaints related to pursuit activities.</w:t>
      </w:r>
    </w:p>
    <w:p w14:paraId="47F418C9" w14:textId="77777777" w:rsidR="00431C57" w:rsidRDefault="00431C57">
      <w:pPr>
        <w:pStyle w:val="BodyText"/>
        <w:spacing w:before="257"/>
      </w:pPr>
    </w:p>
    <w:p w14:paraId="47F418CB" w14:textId="77777777" w:rsidR="00431C57" w:rsidRDefault="00431C57">
      <w:pPr>
        <w:pStyle w:val="BodyText"/>
        <w:rPr>
          <w:b/>
          <w:sz w:val="20"/>
        </w:rPr>
      </w:pPr>
      <w:bookmarkStart w:id="7" w:name="Table_3_(Number_of_Pursuits_by_Year)"/>
      <w:bookmarkEnd w:id="7"/>
    </w:p>
    <w:p w14:paraId="47F418CC" w14:textId="77777777" w:rsidR="00431C57" w:rsidRDefault="00431C57">
      <w:pPr>
        <w:pStyle w:val="BodyText"/>
        <w:rPr>
          <w:b/>
          <w:sz w:val="20"/>
        </w:rPr>
      </w:pPr>
    </w:p>
    <w:p w14:paraId="47F418CD" w14:textId="42612A87" w:rsidR="00431C57" w:rsidRDefault="00431C57">
      <w:pPr>
        <w:pStyle w:val="BodyText"/>
        <w:spacing w:before="206"/>
        <w:rPr>
          <w:b/>
          <w:sz w:val="20"/>
        </w:rPr>
      </w:pPr>
    </w:p>
    <w:p w14:paraId="47F418CE" w14:textId="77777777" w:rsidR="00431C57" w:rsidRDefault="00431C57">
      <w:pPr>
        <w:pStyle w:val="BodyText"/>
        <w:rPr>
          <w:b/>
          <w:sz w:val="20"/>
        </w:rPr>
        <w:sectPr w:rsidR="00431C57">
          <w:pgSz w:w="12240" w:h="15840"/>
          <w:pgMar w:top="1100" w:right="360" w:bottom="600" w:left="0" w:header="0" w:footer="410" w:gutter="0"/>
          <w:cols w:space="720"/>
        </w:sectPr>
      </w:pPr>
    </w:p>
    <w:p w14:paraId="79F5934C" w14:textId="20768405" w:rsidR="00255670" w:rsidRPr="00B202B9" w:rsidRDefault="00255670" w:rsidP="00255670">
      <w:pPr>
        <w:widowControl/>
        <w:autoSpaceDE/>
        <w:autoSpaceDN/>
        <w:spacing w:before="100" w:beforeAutospacing="1" w:after="100" w:afterAutospacing="1"/>
        <w:outlineLvl w:val="2"/>
        <w:rPr>
          <w:b/>
          <w:bCs/>
          <w:sz w:val="28"/>
          <w:szCs w:val="28"/>
        </w:rPr>
      </w:pPr>
      <w:r>
        <w:rPr>
          <w:b/>
          <w:bCs/>
          <w:sz w:val="28"/>
          <w:szCs w:val="28"/>
        </w:rPr>
        <w:lastRenderedPageBreak/>
        <w:t xml:space="preserve">          </w:t>
      </w:r>
      <w:r w:rsidRPr="00B202B9">
        <w:rPr>
          <w:b/>
          <w:bCs/>
          <w:sz w:val="28"/>
          <w:szCs w:val="28"/>
        </w:rPr>
        <w:t>Findings</w:t>
      </w:r>
    </w:p>
    <w:p w14:paraId="5D20C08C" w14:textId="77777777" w:rsidR="00255670" w:rsidRPr="00B202B9" w:rsidRDefault="00255670" w:rsidP="00255670">
      <w:pPr>
        <w:widowControl/>
        <w:numPr>
          <w:ilvl w:val="0"/>
          <w:numId w:val="1"/>
        </w:numPr>
        <w:autoSpaceDE/>
        <w:autoSpaceDN/>
        <w:spacing w:before="100" w:beforeAutospacing="1" w:after="100" w:afterAutospacing="1"/>
        <w:rPr>
          <w:sz w:val="28"/>
          <w:szCs w:val="28"/>
        </w:rPr>
      </w:pPr>
      <w:r w:rsidRPr="00B202B9">
        <w:rPr>
          <w:sz w:val="28"/>
          <w:szCs w:val="28"/>
        </w:rPr>
        <w:t xml:space="preserve">Total Traffic Stops Conducted: 1,482 </w:t>
      </w:r>
    </w:p>
    <w:p w14:paraId="4C87911A" w14:textId="77777777" w:rsidR="00255670" w:rsidRPr="00B202B9" w:rsidRDefault="00255670" w:rsidP="00255670">
      <w:pPr>
        <w:widowControl/>
        <w:numPr>
          <w:ilvl w:val="0"/>
          <w:numId w:val="1"/>
        </w:numPr>
        <w:autoSpaceDE/>
        <w:autoSpaceDN/>
        <w:spacing w:before="100" w:beforeAutospacing="1" w:after="100" w:afterAutospacing="1"/>
        <w:rPr>
          <w:sz w:val="28"/>
          <w:szCs w:val="28"/>
        </w:rPr>
      </w:pPr>
      <w:r w:rsidRPr="00B202B9">
        <w:rPr>
          <w:sz w:val="28"/>
          <w:szCs w:val="28"/>
        </w:rPr>
        <w:t xml:space="preserve">Total Vehicle Pursuits: 0 </w:t>
      </w:r>
    </w:p>
    <w:p w14:paraId="07D66EE9" w14:textId="77777777" w:rsidR="00255670" w:rsidRPr="00B202B9" w:rsidRDefault="00255670" w:rsidP="00255670">
      <w:pPr>
        <w:widowControl/>
        <w:numPr>
          <w:ilvl w:val="0"/>
          <w:numId w:val="1"/>
        </w:numPr>
        <w:autoSpaceDE/>
        <w:autoSpaceDN/>
        <w:spacing w:before="100" w:beforeAutospacing="1" w:after="100" w:afterAutospacing="1"/>
        <w:rPr>
          <w:sz w:val="28"/>
          <w:szCs w:val="28"/>
        </w:rPr>
      </w:pPr>
      <w:r w:rsidRPr="00B202B9">
        <w:rPr>
          <w:sz w:val="28"/>
          <w:szCs w:val="28"/>
        </w:rPr>
        <w:t xml:space="preserve">Pursuit-Related Crashes: 0 </w:t>
      </w:r>
    </w:p>
    <w:p w14:paraId="486999AA" w14:textId="77777777" w:rsidR="00255670" w:rsidRPr="00B202B9" w:rsidRDefault="00255670" w:rsidP="00255670">
      <w:pPr>
        <w:widowControl/>
        <w:numPr>
          <w:ilvl w:val="0"/>
          <w:numId w:val="1"/>
        </w:numPr>
        <w:autoSpaceDE/>
        <w:autoSpaceDN/>
        <w:spacing w:before="100" w:beforeAutospacing="1" w:after="100" w:afterAutospacing="1"/>
        <w:rPr>
          <w:sz w:val="28"/>
          <w:szCs w:val="28"/>
        </w:rPr>
      </w:pPr>
      <w:r w:rsidRPr="00B202B9">
        <w:rPr>
          <w:sz w:val="28"/>
          <w:szCs w:val="28"/>
        </w:rPr>
        <w:t xml:space="preserve">Pursuit-Related Injuries: 0 </w:t>
      </w:r>
    </w:p>
    <w:p w14:paraId="1638F15E" w14:textId="77777777" w:rsidR="00255670" w:rsidRPr="00B202B9" w:rsidRDefault="00255670" w:rsidP="00255670">
      <w:pPr>
        <w:widowControl/>
        <w:numPr>
          <w:ilvl w:val="0"/>
          <w:numId w:val="1"/>
        </w:numPr>
        <w:autoSpaceDE/>
        <w:autoSpaceDN/>
        <w:spacing w:before="100" w:beforeAutospacing="1" w:after="100" w:afterAutospacing="1"/>
        <w:rPr>
          <w:sz w:val="28"/>
          <w:szCs w:val="28"/>
        </w:rPr>
      </w:pPr>
      <w:r w:rsidRPr="00B202B9">
        <w:rPr>
          <w:sz w:val="28"/>
          <w:szCs w:val="28"/>
        </w:rPr>
        <w:t xml:space="preserve">Pursuit-Related Property Damage Incidents: 0 </w:t>
      </w:r>
    </w:p>
    <w:p w14:paraId="21905820" w14:textId="77777777" w:rsidR="00255670" w:rsidRPr="00B202B9" w:rsidRDefault="00255670" w:rsidP="00255670">
      <w:pPr>
        <w:widowControl/>
        <w:numPr>
          <w:ilvl w:val="0"/>
          <w:numId w:val="1"/>
        </w:numPr>
        <w:autoSpaceDE/>
        <w:autoSpaceDN/>
        <w:spacing w:before="100" w:beforeAutospacing="1" w:after="100" w:afterAutospacing="1"/>
        <w:rPr>
          <w:sz w:val="28"/>
          <w:szCs w:val="28"/>
        </w:rPr>
      </w:pPr>
      <w:r w:rsidRPr="00B202B9">
        <w:rPr>
          <w:sz w:val="28"/>
          <w:szCs w:val="28"/>
        </w:rPr>
        <w:t xml:space="preserve">Pursuit-Related Citizen Complaints: 0 </w:t>
      </w:r>
    </w:p>
    <w:p w14:paraId="4D8C9C50" w14:textId="26557544" w:rsidR="00093BD0" w:rsidRDefault="00093BD0" w:rsidP="00093BD0">
      <w:pPr>
        <w:widowControl/>
        <w:autoSpaceDE/>
        <w:autoSpaceDN/>
        <w:spacing w:before="100" w:beforeAutospacing="1" w:after="100" w:afterAutospacing="1"/>
        <w:ind w:left="720"/>
        <w:outlineLvl w:val="2"/>
        <w:rPr>
          <w:b/>
          <w:bCs/>
          <w:sz w:val="28"/>
          <w:szCs w:val="28"/>
        </w:rPr>
      </w:pPr>
    </w:p>
    <w:p w14:paraId="39918736" w14:textId="4DF637E3" w:rsidR="00255670" w:rsidRPr="00B202B9" w:rsidRDefault="00093BD0" w:rsidP="00093BD0">
      <w:pPr>
        <w:widowControl/>
        <w:autoSpaceDE/>
        <w:autoSpaceDN/>
        <w:spacing w:before="100" w:beforeAutospacing="1" w:after="100" w:afterAutospacing="1"/>
        <w:ind w:firstLine="360"/>
        <w:outlineLvl w:val="2"/>
        <w:rPr>
          <w:b/>
          <w:bCs/>
          <w:sz w:val="28"/>
          <w:szCs w:val="28"/>
        </w:rPr>
      </w:pPr>
      <w:r>
        <w:rPr>
          <w:b/>
          <w:bCs/>
          <w:sz w:val="28"/>
          <w:szCs w:val="28"/>
        </w:rPr>
        <w:t xml:space="preserve">     </w:t>
      </w:r>
      <w:r w:rsidR="00255670" w:rsidRPr="00B202B9">
        <w:rPr>
          <w:b/>
          <w:bCs/>
          <w:sz w:val="28"/>
          <w:szCs w:val="28"/>
        </w:rPr>
        <w:t>Conclusion</w:t>
      </w:r>
    </w:p>
    <w:p w14:paraId="0C88551A" w14:textId="77777777" w:rsidR="00431C57" w:rsidRDefault="00255670" w:rsidP="007454D0">
      <w:pPr>
        <w:pStyle w:val="BodyText"/>
        <w:ind w:left="360" w:firstLine="720"/>
      </w:pPr>
      <w:r w:rsidRPr="00B202B9">
        <w:t>Based on the data reviewed, the Sandersville Police Department's vehicle pursuit practices during 2025 were consistent with department policy and accepted law enforcement risk-management principles. The department experienced no vehicle pursuits, resulting in no pursuit-related injuries, crashes, or liability concerns. Continued training on pursuit decision-making, legal considerations, and alternative</w:t>
      </w:r>
      <w:r w:rsidR="00AE28FB">
        <w:t xml:space="preserve"> apprehension strategies is recommended to maintain this positive outcome and ensure continued compliance with departmental policy and Georgia law.</w:t>
      </w:r>
    </w:p>
    <w:p w14:paraId="51CF2AAB" w14:textId="77777777" w:rsidR="00E373F9" w:rsidRPr="00E373F9" w:rsidRDefault="00E373F9" w:rsidP="00E373F9"/>
    <w:p w14:paraId="354F5590" w14:textId="77777777" w:rsidR="00E373F9" w:rsidRPr="00E373F9" w:rsidRDefault="00E373F9" w:rsidP="00E373F9"/>
    <w:p w14:paraId="674D26DE" w14:textId="77777777" w:rsidR="00E373F9" w:rsidRDefault="00E373F9" w:rsidP="00E373F9">
      <w:pPr>
        <w:rPr>
          <w:sz w:val="28"/>
          <w:szCs w:val="28"/>
        </w:rPr>
      </w:pPr>
    </w:p>
    <w:p w14:paraId="62F12417" w14:textId="77777777" w:rsidR="00E9765F" w:rsidRDefault="00E373F9" w:rsidP="00E9765F">
      <w:pPr>
        <w:ind w:left="720" w:firstLine="720"/>
        <w:rPr>
          <w:sz w:val="28"/>
          <w:szCs w:val="28"/>
        </w:rPr>
      </w:pPr>
      <w:r w:rsidRPr="00E373F9">
        <w:rPr>
          <w:rStyle w:val="Strong"/>
          <w:sz w:val="28"/>
          <w:szCs w:val="28"/>
        </w:rPr>
        <w:t>Recommendation:</w:t>
      </w:r>
      <w:r w:rsidRPr="00E373F9">
        <w:rPr>
          <w:sz w:val="28"/>
          <w:szCs w:val="28"/>
        </w:rPr>
        <w:t xml:space="preserve"> Continue annual review of vehicle pursuit incidents and policy compliance, along with periodic training on pursuit management and alternative enforcement strategies, to ensure the department maintains a safe and effective approach to vehicle pursuit operations.</w:t>
      </w:r>
    </w:p>
    <w:p w14:paraId="6FB81E3F" w14:textId="77777777" w:rsidR="00E9765F" w:rsidRPr="00E9765F" w:rsidRDefault="00E9765F" w:rsidP="00E9765F"/>
    <w:p w14:paraId="4B20C83A" w14:textId="77777777" w:rsidR="00E9765F" w:rsidRPr="00E9765F" w:rsidRDefault="00E9765F" w:rsidP="00E9765F"/>
    <w:p w14:paraId="0EC9B077" w14:textId="77777777" w:rsidR="00E9765F" w:rsidRPr="00E9765F" w:rsidRDefault="00E9765F" w:rsidP="00E9765F"/>
    <w:p w14:paraId="4FC6346B" w14:textId="77777777" w:rsidR="00E9765F" w:rsidRPr="00E9765F" w:rsidRDefault="00E9765F" w:rsidP="00E9765F"/>
    <w:p w14:paraId="01E45DE7" w14:textId="77777777" w:rsidR="00E9765F" w:rsidRDefault="00E9765F" w:rsidP="00E9765F">
      <w:pPr>
        <w:rPr>
          <w:sz w:val="28"/>
          <w:szCs w:val="28"/>
        </w:rPr>
      </w:pPr>
    </w:p>
    <w:p w14:paraId="47F418F2" w14:textId="1BB06EAE" w:rsidR="00431C57" w:rsidRDefault="00E9765F" w:rsidP="00E9765F">
      <w:pPr>
        <w:tabs>
          <w:tab w:val="left" w:pos="8705"/>
        </w:tabs>
        <w:rPr>
          <w:b/>
          <w:sz w:val="20"/>
        </w:rPr>
      </w:pPr>
      <w:r>
        <w:tab/>
      </w:r>
    </w:p>
    <w:p w14:paraId="47F418F3" w14:textId="6956A455" w:rsidR="00431C57" w:rsidRDefault="00431C57">
      <w:pPr>
        <w:pStyle w:val="BodyText"/>
        <w:spacing w:before="51"/>
        <w:rPr>
          <w:b/>
          <w:sz w:val="20"/>
        </w:rPr>
      </w:pPr>
    </w:p>
    <w:p w14:paraId="47F418F4" w14:textId="77777777" w:rsidR="00431C57" w:rsidRDefault="00431C57">
      <w:pPr>
        <w:pStyle w:val="BodyText"/>
        <w:rPr>
          <w:b/>
          <w:sz w:val="20"/>
        </w:rPr>
        <w:sectPr w:rsidR="00431C57">
          <w:pgSz w:w="12240" w:h="15840"/>
          <w:pgMar w:top="1820" w:right="360" w:bottom="600" w:left="0" w:header="0" w:footer="410" w:gutter="0"/>
          <w:cols w:space="720"/>
        </w:sectPr>
      </w:pPr>
    </w:p>
    <w:p w14:paraId="47F418F6" w14:textId="77777777" w:rsidR="00431C57" w:rsidRDefault="00431C57">
      <w:pPr>
        <w:pStyle w:val="BodyText"/>
      </w:pPr>
    </w:p>
    <w:p w14:paraId="47F418F7" w14:textId="77777777" w:rsidR="00431C57" w:rsidRDefault="00431C57">
      <w:pPr>
        <w:pStyle w:val="BodyText"/>
      </w:pPr>
    </w:p>
    <w:p w14:paraId="47F418F8" w14:textId="77777777" w:rsidR="00431C57" w:rsidRDefault="00431C57">
      <w:pPr>
        <w:pStyle w:val="BodyText"/>
        <w:spacing w:before="30"/>
      </w:pPr>
    </w:p>
    <w:p w14:paraId="47F418F9" w14:textId="77777777" w:rsidR="00431C57" w:rsidRDefault="00D57999">
      <w:pPr>
        <w:pStyle w:val="BodyText"/>
        <w:spacing w:line="264" w:lineRule="auto"/>
        <w:ind w:left="763" w:right="409" w:firstLine="719"/>
        <w:jc w:val="both"/>
      </w:pPr>
      <w:r>
        <w:t>Every</w:t>
      </w:r>
      <w:r>
        <w:rPr>
          <w:spacing w:val="-4"/>
        </w:rPr>
        <w:t xml:space="preserve"> </w:t>
      </w:r>
      <w:r>
        <w:t>vehicle</w:t>
      </w:r>
      <w:r>
        <w:rPr>
          <w:spacing w:val="-5"/>
        </w:rPr>
        <w:t xml:space="preserve"> </w:t>
      </w:r>
      <w:r>
        <w:t>pursuit</w:t>
      </w:r>
      <w:r>
        <w:rPr>
          <w:spacing w:val="-4"/>
        </w:rPr>
        <w:t xml:space="preserve"> </w:t>
      </w:r>
      <w:r>
        <w:t>is</w:t>
      </w:r>
      <w:r>
        <w:rPr>
          <w:spacing w:val="-2"/>
        </w:rPr>
        <w:t xml:space="preserve"> </w:t>
      </w:r>
      <w:r>
        <w:t>reviewed</w:t>
      </w:r>
      <w:r>
        <w:rPr>
          <w:spacing w:val="-4"/>
        </w:rPr>
        <w:t xml:space="preserve"> </w:t>
      </w:r>
      <w:r>
        <w:t>by</w:t>
      </w:r>
      <w:r>
        <w:rPr>
          <w:spacing w:val="-4"/>
        </w:rPr>
        <w:t xml:space="preserve"> </w:t>
      </w:r>
      <w:r>
        <w:t>the</w:t>
      </w:r>
      <w:r>
        <w:rPr>
          <w:spacing w:val="-4"/>
        </w:rPr>
        <w:t xml:space="preserve"> </w:t>
      </w:r>
      <w:r>
        <w:t>Chief</w:t>
      </w:r>
      <w:r>
        <w:rPr>
          <w:spacing w:val="-9"/>
        </w:rPr>
        <w:t xml:space="preserve"> </w:t>
      </w:r>
      <w:r>
        <w:t>of</w:t>
      </w:r>
      <w:r>
        <w:rPr>
          <w:spacing w:val="-5"/>
        </w:rPr>
        <w:t xml:space="preserve"> </w:t>
      </w:r>
      <w:r>
        <w:t>Police.</w:t>
      </w:r>
      <w:r>
        <w:rPr>
          <w:spacing w:val="-12"/>
        </w:rPr>
        <w:t xml:space="preserve"> </w:t>
      </w:r>
      <w:r>
        <w:t>This</w:t>
      </w:r>
      <w:r>
        <w:rPr>
          <w:spacing w:val="-4"/>
        </w:rPr>
        <w:t xml:space="preserve"> </w:t>
      </w:r>
      <w:r>
        <w:t>review</w:t>
      </w:r>
      <w:r>
        <w:rPr>
          <w:spacing w:val="-8"/>
        </w:rPr>
        <w:t xml:space="preserve"> </w:t>
      </w:r>
      <w:r>
        <w:t>of</w:t>
      </w:r>
      <w:r>
        <w:rPr>
          <w:spacing w:val="-6"/>
        </w:rPr>
        <w:t xml:space="preserve"> </w:t>
      </w:r>
      <w:r>
        <w:t>each</w:t>
      </w:r>
      <w:r>
        <w:rPr>
          <w:spacing w:val="-4"/>
        </w:rPr>
        <w:t xml:space="preserve"> </w:t>
      </w:r>
      <w:r>
        <w:t>pursuit</w:t>
      </w:r>
      <w:r>
        <w:rPr>
          <w:spacing w:val="-6"/>
        </w:rPr>
        <w:t xml:space="preserve"> </w:t>
      </w:r>
      <w:r>
        <w:t>is</w:t>
      </w:r>
      <w:r>
        <w:rPr>
          <w:spacing w:val="-4"/>
        </w:rPr>
        <w:t xml:space="preserve"> </w:t>
      </w:r>
      <w:r>
        <w:t>to identify</w:t>
      </w:r>
      <w:r>
        <w:rPr>
          <w:spacing w:val="-3"/>
        </w:rPr>
        <w:t xml:space="preserve"> </w:t>
      </w:r>
      <w:r>
        <w:t>compliance</w:t>
      </w:r>
      <w:r>
        <w:rPr>
          <w:spacing w:val="-2"/>
        </w:rPr>
        <w:t xml:space="preserve"> </w:t>
      </w:r>
      <w:r>
        <w:t>with</w:t>
      </w:r>
      <w:r>
        <w:rPr>
          <w:spacing w:val="-3"/>
        </w:rPr>
        <w:t xml:space="preserve"> </w:t>
      </w:r>
      <w:r>
        <w:t>the</w:t>
      </w:r>
      <w:r>
        <w:rPr>
          <w:spacing w:val="-1"/>
        </w:rPr>
        <w:t xml:space="preserve"> </w:t>
      </w:r>
      <w:r>
        <w:t>departmental Standard Operation Procedures, and state laws. This annual review and analysis have identified the</w:t>
      </w:r>
      <w:r>
        <w:rPr>
          <w:spacing w:val="-6"/>
        </w:rPr>
        <w:t xml:space="preserve"> </w:t>
      </w:r>
      <w:r>
        <w:t>need for</w:t>
      </w:r>
      <w:r>
        <w:rPr>
          <w:spacing w:val="-1"/>
        </w:rPr>
        <w:t xml:space="preserve"> </w:t>
      </w:r>
      <w:r>
        <w:t>a more</w:t>
      </w:r>
      <w:r>
        <w:rPr>
          <w:spacing w:val="-3"/>
        </w:rPr>
        <w:t xml:space="preserve"> </w:t>
      </w:r>
      <w:r>
        <w:t>thorough review</w:t>
      </w:r>
      <w:r>
        <w:rPr>
          <w:spacing w:val="-2"/>
        </w:rPr>
        <w:t xml:space="preserve"> </w:t>
      </w:r>
      <w:r>
        <w:t>of</w:t>
      </w:r>
      <w:r>
        <w:rPr>
          <w:spacing w:val="-3"/>
        </w:rPr>
        <w:t xml:space="preserve"> </w:t>
      </w:r>
      <w:r>
        <w:t>the</w:t>
      </w:r>
      <w:r>
        <w:rPr>
          <w:spacing w:val="-6"/>
        </w:rPr>
        <w:t xml:space="preserve"> </w:t>
      </w:r>
      <w:r>
        <w:t>pursuits. The Chief of Police is committed to a strict compliance of policy in these high liability areas.</w:t>
      </w:r>
    </w:p>
    <w:p w14:paraId="47F418FA" w14:textId="77777777" w:rsidR="00431C57" w:rsidRDefault="00D57999">
      <w:pPr>
        <w:pStyle w:val="BodyText"/>
        <w:spacing w:line="264" w:lineRule="auto"/>
        <w:ind w:left="763" w:right="428"/>
        <w:jc w:val="both"/>
      </w:pPr>
      <w:r>
        <w:t>After</w:t>
      </w:r>
      <w:r>
        <w:rPr>
          <w:spacing w:val="-2"/>
        </w:rPr>
        <w:t xml:space="preserve"> </w:t>
      </w:r>
      <w:r>
        <w:t>careful</w:t>
      </w:r>
      <w:r>
        <w:rPr>
          <w:spacing w:val="-1"/>
        </w:rPr>
        <w:t xml:space="preserve"> </w:t>
      </w:r>
      <w:r>
        <w:t>review</w:t>
      </w:r>
      <w:r>
        <w:rPr>
          <w:spacing w:val="-3"/>
        </w:rPr>
        <w:t xml:space="preserve"> </w:t>
      </w:r>
      <w:r>
        <w:t>the</w:t>
      </w:r>
      <w:r>
        <w:rPr>
          <w:spacing w:val="-2"/>
        </w:rPr>
        <w:t xml:space="preserve"> </w:t>
      </w:r>
      <w:r>
        <w:t>Chief</w:t>
      </w:r>
      <w:r>
        <w:rPr>
          <w:spacing w:val="-4"/>
        </w:rPr>
        <w:t xml:space="preserve"> </w:t>
      </w:r>
      <w:r>
        <w:t>is</w:t>
      </w:r>
      <w:r>
        <w:rPr>
          <w:spacing w:val="-3"/>
        </w:rPr>
        <w:t xml:space="preserve"> </w:t>
      </w:r>
      <w:r>
        <w:t>satisfied</w:t>
      </w:r>
      <w:r>
        <w:rPr>
          <w:spacing w:val="-1"/>
        </w:rPr>
        <w:t xml:space="preserve"> </w:t>
      </w:r>
      <w:r>
        <w:t>with</w:t>
      </w:r>
      <w:r>
        <w:rPr>
          <w:spacing w:val="-1"/>
        </w:rPr>
        <w:t xml:space="preserve"> </w:t>
      </w:r>
      <w:r>
        <w:t>the</w:t>
      </w:r>
      <w:r>
        <w:rPr>
          <w:spacing w:val="-2"/>
        </w:rPr>
        <w:t xml:space="preserve"> </w:t>
      </w:r>
      <w:r>
        <w:t>criteria</w:t>
      </w:r>
      <w:r>
        <w:rPr>
          <w:spacing w:val="-4"/>
        </w:rPr>
        <w:t xml:space="preserve"> </w:t>
      </w:r>
      <w:r>
        <w:t>set</w:t>
      </w:r>
      <w:r>
        <w:rPr>
          <w:spacing w:val="-1"/>
        </w:rPr>
        <w:t xml:space="preserve"> </w:t>
      </w:r>
      <w:r>
        <w:t>in</w:t>
      </w:r>
      <w:r>
        <w:rPr>
          <w:spacing w:val="-3"/>
        </w:rPr>
        <w:t xml:space="preserve"> </w:t>
      </w:r>
      <w:r>
        <w:t>the</w:t>
      </w:r>
      <w:r>
        <w:rPr>
          <w:spacing w:val="-2"/>
        </w:rPr>
        <w:t xml:space="preserve"> </w:t>
      </w:r>
      <w:r>
        <w:t>SOP</w:t>
      </w:r>
      <w:r>
        <w:rPr>
          <w:spacing w:val="-9"/>
        </w:rPr>
        <w:t xml:space="preserve"> </w:t>
      </w:r>
      <w:r>
        <w:t>to</w:t>
      </w:r>
      <w:r>
        <w:rPr>
          <w:spacing w:val="-1"/>
        </w:rPr>
        <w:t xml:space="preserve"> </w:t>
      </w:r>
      <w:r>
        <w:t>engage</w:t>
      </w:r>
      <w:r>
        <w:rPr>
          <w:spacing w:val="-2"/>
        </w:rPr>
        <w:t xml:space="preserve"> </w:t>
      </w:r>
      <w:r>
        <w:t>in</w:t>
      </w:r>
      <w:r>
        <w:rPr>
          <w:spacing w:val="-3"/>
        </w:rPr>
        <w:t xml:space="preserve"> </w:t>
      </w:r>
      <w:r>
        <w:t>a</w:t>
      </w:r>
      <w:r>
        <w:rPr>
          <w:spacing w:val="-2"/>
        </w:rPr>
        <w:t xml:space="preserve"> </w:t>
      </w:r>
      <w:r>
        <w:t>pursuit. Training is taking place to prepare supervisors to better understand how to conduct a review.</w:t>
      </w:r>
    </w:p>
    <w:p w14:paraId="47F418FB" w14:textId="77777777" w:rsidR="00431C57" w:rsidRDefault="00431C57">
      <w:pPr>
        <w:pStyle w:val="BodyText"/>
        <w:rPr>
          <w:sz w:val="20"/>
        </w:rPr>
      </w:pPr>
    </w:p>
    <w:p w14:paraId="47F418FC" w14:textId="77777777" w:rsidR="00431C57" w:rsidRDefault="00431C57">
      <w:pPr>
        <w:pStyle w:val="BodyText"/>
        <w:rPr>
          <w:sz w:val="20"/>
        </w:rPr>
      </w:pPr>
    </w:p>
    <w:p w14:paraId="47F418FD" w14:textId="77777777" w:rsidR="00431C57" w:rsidRDefault="00431C57">
      <w:pPr>
        <w:pStyle w:val="BodyText"/>
        <w:rPr>
          <w:sz w:val="20"/>
        </w:rPr>
      </w:pPr>
    </w:p>
    <w:p w14:paraId="47F418FE" w14:textId="77777777" w:rsidR="00431C57" w:rsidRDefault="00431C57">
      <w:pPr>
        <w:pStyle w:val="BodyText"/>
        <w:rPr>
          <w:sz w:val="20"/>
        </w:rPr>
      </w:pPr>
    </w:p>
    <w:p w14:paraId="47F418FF" w14:textId="77777777" w:rsidR="00431C57" w:rsidRDefault="00431C57">
      <w:pPr>
        <w:pStyle w:val="BodyText"/>
        <w:rPr>
          <w:sz w:val="20"/>
        </w:rPr>
      </w:pPr>
    </w:p>
    <w:p w14:paraId="47F41900" w14:textId="77777777" w:rsidR="00431C57" w:rsidRDefault="00431C57">
      <w:pPr>
        <w:pStyle w:val="BodyText"/>
        <w:rPr>
          <w:sz w:val="20"/>
        </w:rPr>
      </w:pPr>
    </w:p>
    <w:p w14:paraId="47F41901" w14:textId="77777777" w:rsidR="00431C57" w:rsidRDefault="00431C57">
      <w:pPr>
        <w:pStyle w:val="BodyText"/>
        <w:rPr>
          <w:sz w:val="20"/>
        </w:rPr>
      </w:pPr>
    </w:p>
    <w:p w14:paraId="47F41902" w14:textId="77777777" w:rsidR="00431C57" w:rsidRDefault="00431C57">
      <w:pPr>
        <w:pStyle w:val="BodyText"/>
        <w:rPr>
          <w:sz w:val="20"/>
        </w:rPr>
      </w:pPr>
    </w:p>
    <w:p w14:paraId="47F41903" w14:textId="77777777" w:rsidR="00431C57" w:rsidRDefault="00431C57">
      <w:pPr>
        <w:pStyle w:val="BodyText"/>
        <w:rPr>
          <w:sz w:val="20"/>
        </w:rPr>
      </w:pPr>
    </w:p>
    <w:p w14:paraId="47F41904" w14:textId="77777777" w:rsidR="00431C57" w:rsidRDefault="00431C57">
      <w:pPr>
        <w:pStyle w:val="BodyText"/>
        <w:rPr>
          <w:sz w:val="20"/>
        </w:rPr>
      </w:pPr>
    </w:p>
    <w:p w14:paraId="47F41905" w14:textId="77777777" w:rsidR="00431C57" w:rsidRDefault="00431C57">
      <w:pPr>
        <w:pStyle w:val="BodyText"/>
        <w:rPr>
          <w:sz w:val="20"/>
        </w:rPr>
      </w:pPr>
    </w:p>
    <w:p w14:paraId="47F41906" w14:textId="77777777" w:rsidR="00431C57" w:rsidRDefault="00431C57">
      <w:pPr>
        <w:pStyle w:val="BodyText"/>
        <w:rPr>
          <w:sz w:val="20"/>
        </w:rPr>
      </w:pPr>
    </w:p>
    <w:p w14:paraId="47F41907" w14:textId="77777777" w:rsidR="00431C57" w:rsidRDefault="00431C57">
      <w:pPr>
        <w:pStyle w:val="BodyText"/>
        <w:rPr>
          <w:sz w:val="20"/>
        </w:rPr>
      </w:pPr>
    </w:p>
    <w:p w14:paraId="47F41908" w14:textId="77777777" w:rsidR="00431C57" w:rsidRDefault="00431C57">
      <w:pPr>
        <w:pStyle w:val="BodyText"/>
        <w:rPr>
          <w:sz w:val="20"/>
        </w:rPr>
      </w:pPr>
    </w:p>
    <w:p w14:paraId="47F41909" w14:textId="77777777" w:rsidR="00431C57" w:rsidRDefault="00431C57">
      <w:pPr>
        <w:pStyle w:val="BodyText"/>
        <w:rPr>
          <w:sz w:val="20"/>
        </w:rPr>
      </w:pPr>
    </w:p>
    <w:p w14:paraId="47F4190A" w14:textId="77777777" w:rsidR="00431C57" w:rsidRDefault="00431C57">
      <w:pPr>
        <w:pStyle w:val="BodyText"/>
        <w:rPr>
          <w:sz w:val="20"/>
        </w:rPr>
      </w:pPr>
    </w:p>
    <w:p w14:paraId="47F4190B" w14:textId="77777777" w:rsidR="00431C57" w:rsidRDefault="00431C57">
      <w:pPr>
        <w:pStyle w:val="BodyText"/>
        <w:rPr>
          <w:sz w:val="20"/>
        </w:rPr>
      </w:pPr>
    </w:p>
    <w:p w14:paraId="47F4190C" w14:textId="77777777" w:rsidR="00431C57" w:rsidRDefault="00431C57">
      <w:pPr>
        <w:pStyle w:val="BodyText"/>
        <w:rPr>
          <w:sz w:val="20"/>
        </w:rPr>
      </w:pPr>
    </w:p>
    <w:p w14:paraId="47F4190D" w14:textId="77777777" w:rsidR="00431C57" w:rsidRDefault="00431C57">
      <w:pPr>
        <w:pStyle w:val="BodyText"/>
        <w:rPr>
          <w:sz w:val="20"/>
        </w:rPr>
      </w:pPr>
    </w:p>
    <w:p w14:paraId="47F4190E" w14:textId="77777777" w:rsidR="00431C57" w:rsidRDefault="00431C57">
      <w:pPr>
        <w:pStyle w:val="BodyText"/>
        <w:rPr>
          <w:sz w:val="20"/>
        </w:rPr>
      </w:pPr>
    </w:p>
    <w:p w14:paraId="47F4190F" w14:textId="77777777" w:rsidR="00431C57" w:rsidRDefault="00431C57">
      <w:pPr>
        <w:pStyle w:val="BodyText"/>
        <w:rPr>
          <w:sz w:val="20"/>
        </w:rPr>
      </w:pPr>
    </w:p>
    <w:p w14:paraId="47F41910" w14:textId="77777777" w:rsidR="00431C57" w:rsidRDefault="00431C57">
      <w:pPr>
        <w:pStyle w:val="BodyText"/>
        <w:rPr>
          <w:sz w:val="20"/>
        </w:rPr>
      </w:pPr>
    </w:p>
    <w:p w14:paraId="47F41911" w14:textId="77777777" w:rsidR="00431C57" w:rsidRDefault="00431C57">
      <w:pPr>
        <w:pStyle w:val="BodyText"/>
        <w:rPr>
          <w:sz w:val="20"/>
        </w:rPr>
      </w:pPr>
    </w:p>
    <w:p w14:paraId="47F41912" w14:textId="77777777" w:rsidR="00431C57" w:rsidRDefault="00431C57">
      <w:pPr>
        <w:pStyle w:val="BodyText"/>
        <w:rPr>
          <w:sz w:val="20"/>
        </w:rPr>
      </w:pPr>
    </w:p>
    <w:p w14:paraId="47F41913" w14:textId="77777777" w:rsidR="00431C57" w:rsidRDefault="00431C57">
      <w:pPr>
        <w:pStyle w:val="BodyText"/>
        <w:rPr>
          <w:sz w:val="20"/>
        </w:rPr>
      </w:pPr>
    </w:p>
    <w:p w14:paraId="47F41914" w14:textId="77777777" w:rsidR="00431C57" w:rsidRDefault="00431C57">
      <w:pPr>
        <w:pStyle w:val="BodyText"/>
        <w:rPr>
          <w:sz w:val="20"/>
        </w:rPr>
      </w:pPr>
    </w:p>
    <w:p w14:paraId="47F41915" w14:textId="77777777" w:rsidR="00431C57" w:rsidRDefault="00431C57">
      <w:pPr>
        <w:pStyle w:val="BodyText"/>
        <w:rPr>
          <w:sz w:val="20"/>
        </w:rPr>
      </w:pPr>
    </w:p>
    <w:p w14:paraId="47F41916" w14:textId="77777777" w:rsidR="00431C57" w:rsidRDefault="00431C57">
      <w:pPr>
        <w:pStyle w:val="BodyText"/>
        <w:rPr>
          <w:sz w:val="20"/>
        </w:rPr>
      </w:pPr>
    </w:p>
    <w:p w14:paraId="47F41917" w14:textId="77777777" w:rsidR="00431C57" w:rsidRDefault="00D57999">
      <w:pPr>
        <w:pStyle w:val="BodyText"/>
        <w:spacing w:before="134"/>
        <w:rPr>
          <w:sz w:val="20"/>
        </w:rPr>
      </w:pPr>
      <w:r>
        <w:rPr>
          <w:noProof/>
          <w:sz w:val="20"/>
        </w:rPr>
        <w:drawing>
          <wp:anchor distT="0" distB="0" distL="0" distR="0" simplePos="0" relativeHeight="251658265" behindDoc="1" locked="0" layoutInCell="1" allowOverlap="1" wp14:anchorId="47F41A2D" wp14:editId="47F41A2E">
            <wp:simplePos x="0" y="0"/>
            <wp:positionH relativeFrom="page">
              <wp:posOffset>3113087</wp:posOffset>
            </wp:positionH>
            <wp:positionV relativeFrom="paragraph">
              <wp:posOffset>246367</wp:posOffset>
            </wp:positionV>
            <wp:extent cx="2089376" cy="1168146"/>
            <wp:effectExtent l="0" t="0" r="0" b="0"/>
            <wp:wrapTopAndBottom/>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29" cstate="print"/>
                    <a:stretch>
                      <a:fillRect/>
                    </a:stretch>
                  </pic:blipFill>
                  <pic:spPr>
                    <a:xfrm>
                      <a:off x="0" y="0"/>
                      <a:ext cx="2089376" cy="1168146"/>
                    </a:xfrm>
                    <a:prstGeom prst="rect">
                      <a:avLst/>
                    </a:prstGeom>
                  </pic:spPr>
                </pic:pic>
              </a:graphicData>
            </a:graphic>
          </wp:anchor>
        </w:drawing>
      </w:r>
    </w:p>
    <w:p w14:paraId="47F41918" w14:textId="77777777" w:rsidR="00431C57" w:rsidRDefault="00431C57">
      <w:pPr>
        <w:pStyle w:val="BodyText"/>
        <w:rPr>
          <w:sz w:val="20"/>
        </w:rPr>
        <w:sectPr w:rsidR="00431C57">
          <w:pgSz w:w="12240" w:h="15840"/>
          <w:pgMar w:top="1820" w:right="360" w:bottom="600" w:left="0" w:header="0" w:footer="410" w:gutter="0"/>
          <w:cols w:space="720"/>
        </w:sectPr>
      </w:pPr>
    </w:p>
    <w:p w14:paraId="47F4191E" w14:textId="77777777" w:rsidR="00431C57" w:rsidRDefault="00D57999">
      <w:pPr>
        <w:pStyle w:val="Heading3"/>
        <w:spacing w:before="0"/>
        <w:ind w:left="4624"/>
        <w:jc w:val="left"/>
      </w:pPr>
      <w:bookmarkStart w:id="8" w:name="_TOC_250002"/>
      <w:r>
        <w:lastRenderedPageBreak/>
        <w:t>CID</w:t>
      </w:r>
      <w:r>
        <w:rPr>
          <w:spacing w:val="-3"/>
        </w:rPr>
        <w:t xml:space="preserve"> </w:t>
      </w:r>
      <w:bookmarkEnd w:id="8"/>
      <w:r>
        <w:rPr>
          <w:spacing w:val="-2"/>
        </w:rPr>
        <w:t>DETECTIVES</w:t>
      </w:r>
    </w:p>
    <w:p w14:paraId="47F4191F" w14:textId="77777777" w:rsidR="00431C57" w:rsidRDefault="00431C57">
      <w:pPr>
        <w:pStyle w:val="BodyText"/>
        <w:rPr>
          <w:sz w:val="20"/>
        </w:rPr>
      </w:pPr>
    </w:p>
    <w:p w14:paraId="47F41920" w14:textId="11DEEFAA" w:rsidR="00431C57" w:rsidRDefault="00D57999">
      <w:pPr>
        <w:pStyle w:val="BodyText"/>
        <w:spacing w:before="179"/>
        <w:rPr>
          <w:sz w:val="20"/>
        </w:rPr>
      </w:pPr>
      <w:r>
        <w:rPr>
          <w:noProof/>
          <w:sz w:val="20"/>
        </w:rPr>
        <w:drawing>
          <wp:anchor distT="0" distB="0" distL="0" distR="0" simplePos="0" relativeHeight="251658266" behindDoc="1" locked="0" layoutInCell="1" allowOverlap="1" wp14:anchorId="47F41A2F" wp14:editId="47F41A30">
            <wp:simplePos x="0" y="0"/>
            <wp:positionH relativeFrom="page">
              <wp:posOffset>1019175</wp:posOffset>
            </wp:positionH>
            <wp:positionV relativeFrom="paragraph">
              <wp:posOffset>315773</wp:posOffset>
            </wp:positionV>
            <wp:extent cx="2171704" cy="2714625"/>
            <wp:effectExtent l="0" t="0" r="0" b="0"/>
            <wp:wrapTopAndBottom/>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30" cstate="print"/>
                    <a:stretch>
                      <a:fillRect/>
                    </a:stretch>
                  </pic:blipFill>
                  <pic:spPr>
                    <a:xfrm>
                      <a:off x="0" y="0"/>
                      <a:ext cx="2171704" cy="2714625"/>
                    </a:xfrm>
                    <a:prstGeom prst="rect">
                      <a:avLst/>
                    </a:prstGeom>
                  </pic:spPr>
                </pic:pic>
              </a:graphicData>
            </a:graphic>
          </wp:anchor>
        </w:drawing>
      </w:r>
      <w:r>
        <w:rPr>
          <w:noProof/>
          <w:sz w:val="20"/>
        </w:rPr>
        <w:drawing>
          <wp:anchor distT="0" distB="0" distL="0" distR="0" simplePos="0" relativeHeight="251658267" behindDoc="1" locked="0" layoutInCell="1" allowOverlap="1" wp14:anchorId="47F41A31" wp14:editId="47F41A32">
            <wp:simplePos x="0" y="0"/>
            <wp:positionH relativeFrom="page">
              <wp:posOffset>5076825</wp:posOffset>
            </wp:positionH>
            <wp:positionV relativeFrom="paragraph">
              <wp:posOffset>275133</wp:posOffset>
            </wp:positionV>
            <wp:extent cx="2103110" cy="2804160"/>
            <wp:effectExtent l="0" t="0" r="0" b="0"/>
            <wp:wrapTopAndBottom/>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31" cstate="print"/>
                    <a:stretch>
                      <a:fillRect/>
                    </a:stretch>
                  </pic:blipFill>
                  <pic:spPr>
                    <a:xfrm>
                      <a:off x="0" y="0"/>
                      <a:ext cx="2103110" cy="2804160"/>
                    </a:xfrm>
                    <a:prstGeom prst="rect">
                      <a:avLst/>
                    </a:prstGeom>
                  </pic:spPr>
                </pic:pic>
              </a:graphicData>
            </a:graphic>
          </wp:anchor>
        </w:drawing>
      </w:r>
      <w:r w:rsidR="00941AA1">
        <w:rPr>
          <w:sz w:val="20"/>
        </w:rPr>
        <w:t xml:space="preserve"> </w:t>
      </w:r>
    </w:p>
    <w:p w14:paraId="47F41921" w14:textId="77777777" w:rsidR="00431C57" w:rsidRDefault="00D57999">
      <w:pPr>
        <w:pStyle w:val="BodyText"/>
        <w:tabs>
          <w:tab w:val="left" w:pos="8357"/>
        </w:tabs>
        <w:spacing w:before="1"/>
        <w:ind w:left="1761"/>
      </w:pPr>
      <w:r>
        <w:t>Detective</w:t>
      </w:r>
      <w:r>
        <w:rPr>
          <w:spacing w:val="-7"/>
        </w:rPr>
        <w:t xml:space="preserve"> </w:t>
      </w:r>
      <w:r>
        <w:t>Maceo</w:t>
      </w:r>
      <w:r>
        <w:rPr>
          <w:spacing w:val="-3"/>
        </w:rPr>
        <w:t xml:space="preserve"> </w:t>
      </w:r>
      <w:r>
        <w:rPr>
          <w:spacing w:val="-4"/>
        </w:rPr>
        <w:t>Ball</w:t>
      </w:r>
      <w:r>
        <w:tab/>
        <w:t>Detective</w:t>
      </w:r>
      <w:r>
        <w:rPr>
          <w:spacing w:val="-5"/>
        </w:rPr>
        <w:t xml:space="preserve"> </w:t>
      </w:r>
      <w:r>
        <w:t>Brian</w:t>
      </w:r>
      <w:r>
        <w:rPr>
          <w:spacing w:val="-2"/>
        </w:rPr>
        <w:t xml:space="preserve"> Dudley</w:t>
      </w:r>
    </w:p>
    <w:p w14:paraId="47F41922" w14:textId="77777777" w:rsidR="00431C57" w:rsidRDefault="00431C57">
      <w:pPr>
        <w:pStyle w:val="BodyText"/>
      </w:pPr>
    </w:p>
    <w:p w14:paraId="47F41923" w14:textId="77777777" w:rsidR="00431C57" w:rsidRDefault="00431C57">
      <w:pPr>
        <w:pStyle w:val="BodyText"/>
      </w:pPr>
    </w:p>
    <w:p w14:paraId="26AFE90B" w14:textId="1D8CB9CF" w:rsidR="0040484C" w:rsidRPr="0040484C" w:rsidRDefault="0040484C" w:rsidP="0040484C">
      <w:pPr>
        <w:pStyle w:val="isselectedend"/>
        <w:ind w:left="720" w:firstLine="720"/>
      </w:pPr>
      <w:r w:rsidRPr="0040484C">
        <w:t>The Criminal Investigations Division (CID) serves as the primary investigative component of the Sandersville Police Department and is responsible for conducting thorough, professional, and objective investigations of criminal offenses occurring within the City of Sandersville. The Division is dedicated to identifying, apprehending, and assisting in the successful prosecution of individuals responsible for criminal activity while ensuring justice for victims and the community.</w:t>
      </w:r>
    </w:p>
    <w:p w14:paraId="458C030B" w14:textId="77777777" w:rsidR="0040484C" w:rsidRPr="0040484C" w:rsidRDefault="0040484C" w:rsidP="0040484C">
      <w:pPr>
        <w:widowControl/>
        <w:autoSpaceDE/>
        <w:autoSpaceDN/>
        <w:spacing w:before="100" w:beforeAutospacing="1" w:after="100" w:afterAutospacing="1"/>
        <w:ind w:left="720" w:firstLine="720"/>
        <w:rPr>
          <w:sz w:val="24"/>
          <w:szCs w:val="24"/>
        </w:rPr>
      </w:pPr>
      <w:r w:rsidRPr="0040484C">
        <w:rPr>
          <w:sz w:val="24"/>
          <w:szCs w:val="24"/>
        </w:rPr>
        <w:t>CID investigators utilize a comprehensive investigative approach that includes interviewing victims, witnesses, and suspects; processing and analyzing crime scenes; collecting and preserving physical and digital evidence; and tracing stolen property, vehicles, and other items connected to criminal offenses. Through the application of advanced investigative techniques, attention to detail, and collaboration with local, state, and federal partners, investigators work diligently to establish the facts surrounding each case.</w:t>
      </w:r>
    </w:p>
    <w:p w14:paraId="275D91BE" w14:textId="77777777" w:rsidR="0040484C" w:rsidRPr="0040484C" w:rsidRDefault="0040484C" w:rsidP="0040484C">
      <w:pPr>
        <w:widowControl/>
        <w:autoSpaceDE/>
        <w:autoSpaceDN/>
        <w:spacing w:before="100" w:beforeAutospacing="1" w:after="100" w:afterAutospacing="1"/>
        <w:ind w:left="720" w:firstLine="720"/>
        <w:rPr>
          <w:sz w:val="24"/>
          <w:szCs w:val="24"/>
        </w:rPr>
      </w:pPr>
      <w:r w:rsidRPr="0040484C">
        <w:rPr>
          <w:sz w:val="24"/>
          <w:szCs w:val="24"/>
        </w:rPr>
        <w:t>The responsibilities of the Criminal Investigations Division extend beyond solving crimes. Investigators are tasked with preparing detailed reports, organizing evidence, and compiling complete case files for presentation to the District Attorney's Office. This critical partnership ensures that prosecutors are provided with the information necessary to make informed charging decisions and effectively pursue criminal cases through the judicial process.</w:t>
      </w:r>
    </w:p>
    <w:p w14:paraId="4BACEA35" w14:textId="77777777" w:rsidR="0040484C" w:rsidRPr="0040484C" w:rsidRDefault="0040484C" w:rsidP="0040484C">
      <w:pPr>
        <w:widowControl/>
        <w:autoSpaceDE/>
        <w:autoSpaceDN/>
        <w:spacing w:before="100" w:beforeAutospacing="1" w:after="100" w:afterAutospacing="1"/>
        <w:ind w:left="720" w:firstLine="720"/>
        <w:rPr>
          <w:sz w:val="24"/>
          <w:szCs w:val="24"/>
        </w:rPr>
      </w:pPr>
      <w:r w:rsidRPr="0040484C">
        <w:rPr>
          <w:sz w:val="24"/>
          <w:szCs w:val="24"/>
        </w:rPr>
        <w:t>The ultimate mission of the Criminal Investigations Division is to seek the truth, uphold the law, and ensure that offenders are held accountable. Through professional investigative practices and unwavering commitment to justice, CID strives to develop cases that prove beyond a reasonable doubt in a court of law that an offender committed the crime for which they are charged.</w:t>
      </w:r>
    </w:p>
    <w:p w14:paraId="43A1D855" w14:textId="77777777" w:rsidR="0040484C" w:rsidRPr="0040484C" w:rsidRDefault="0040484C" w:rsidP="0040484C">
      <w:pPr>
        <w:widowControl/>
        <w:autoSpaceDE/>
        <w:autoSpaceDN/>
        <w:spacing w:before="100" w:beforeAutospacing="1" w:after="100" w:afterAutospacing="1"/>
        <w:ind w:left="720" w:firstLine="720"/>
        <w:rPr>
          <w:sz w:val="24"/>
          <w:szCs w:val="24"/>
        </w:rPr>
      </w:pPr>
      <w:r w:rsidRPr="0040484C">
        <w:rPr>
          <w:sz w:val="24"/>
          <w:szCs w:val="24"/>
        </w:rPr>
        <w:lastRenderedPageBreak/>
        <w:t>The Criminal Investigations Division remains committed to protecting the citizens of Sandersville through diligent investigations, victim-centered services, evidence-based policing, and the pursuit of justice. By combining experience, integrity, and professionalism, CID plays a vital role in enhancing public safety and maintaining community trust.</w:t>
      </w:r>
    </w:p>
    <w:p w14:paraId="47F41924" w14:textId="32F50FFE" w:rsidR="00431C57" w:rsidRDefault="00431C57" w:rsidP="0040484C">
      <w:pPr>
        <w:pStyle w:val="BodyText"/>
        <w:tabs>
          <w:tab w:val="left" w:pos="2438"/>
        </w:tabs>
      </w:pPr>
    </w:p>
    <w:p w14:paraId="47F41925" w14:textId="77777777" w:rsidR="00431C57" w:rsidRDefault="00431C57">
      <w:pPr>
        <w:pStyle w:val="BodyText"/>
        <w:spacing w:before="161"/>
      </w:pPr>
    </w:p>
    <w:p w14:paraId="36383FDD" w14:textId="77777777" w:rsidR="003511D0" w:rsidRDefault="003511D0">
      <w:pPr>
        <w:pStyle w:val="BodyText"/>
        <w:spacing w:before="1" w:line="264" w:lineRule="auto"/>
        <w:ind w:left="763" w:right="264" w:firstLine="720"/>
      </w:pPr>
    </w:p>
    <w:p w14:paraId="648F236D" w14:textId="77777777" w:rsidR="003511D0" w:rsidRDefault="003511D0">
      <w:pPr>
        <w:pStyle w:val="BodyText"/>
        <w:spacing w:before="1" w:line="264" w:lineRule="auto"/>
        <w:ind w:left="763" w:right="264" w:firstLine="720"/>
      </w:pPr>
    </w:p>
    <w:p w14:paraId="3572710B" w14:textId="77777777" w:rsidR="0040484C" w:rsidRDefault="0040484C">
      <w:pPr>
        <w:pStyle w:val="BodyText"/>
        <w:spacing w:before="1" w:line="264" w:lineRule="auto"/>
        <w:ind w:left="763" w:right="264" w:firstLine="720"/>
      </w:pPr>
    </w:p>
    <w:p w14:paraId="57E392D0" w14:textId="77777777" w:rsidR="0040484C" w:rsidRDefault="0040484C">
      <w:pPr>
        <w:pStyle w:val="BodyText"/>
        <w:spacing w:before="1" w:line="264" w:lineRule="auto"/>
        <w:ind w:left="763" w:right="264" w:firstLine="720"/>
      </w:pPr>
    </w:p>
    <w:p w14:paraId="75E5445D" w14:textId="77777777" w:rsidR="0040484C" w:rsidRDefault="0040484C">
      <w:pPr>
        <w:pStyle w:val="BodyText"/>
        <w:spacing w:before="1" w:line="264" w:lineRule="auto"/>
        <w:ind w:left="763" w:right="264" w:firstLine="720"/>
      </w:pPr>
    </w:p>
    <w:p w14:paraId="04A04798" w14:textId="77777777" w:rsidR="0040484C" w:rsidRDefault="0040484C">
      <w:pPr>
        <w:pStyle w:val="BodyText"/>
        <w:spacing w:before="1" w:line="264" w:lineRule="auto"/>
        <w:ind w:left="763" w:right="264" w:firstLine="720"/>
      </w:pPr>
    </w:p>
    <w:p w14:paraId="299A98A6" w14:textId="77777777" w:rsidR="0040484C" w:rsidRDefault="0040484C">
      <w:pPr>
        <w:pStyle w:val="BodyText"/>
        <w:spacing w:before="1" w:line="264" w:lineRule="auto"/>
        <w:ind w:left="763" w:right="264" w:firstLine="720"/>
      </w:pPr>
    </w:p>
    <w:p w14:paraId="4464197A" w14:textId="77777777" w:rsidR="0040484C" w:rsidRDefault="0040484C">
      <w:pPr>
        <w:pStyle w:val="BodyText"/>
        <w:spacing w:before="1" w:line="264" w:lineRule="auto"/>
        <w:ind w:left="763" w:right="264" w:firstLine="720"/>
      </w:pPr>
    </w:p>
    <w:p w14:paraId="55DF6187" w14:textId="77777777" w:rsidR="0040484C" w:rsidRDefault="0040484C">
      <w:pPr>
        <w:pStyle w:val="BodyText"/>
        <w:spacing w:before="1" w:line="264" w:lineRule="auto"/>
        <w:ind w:left="763" w:right="264" w:firstLine="720"/>
      </w:pPr>
    </w:p>
    <w:p w14:paraId="1902308C" w14:textId="77777777" w:rsidR="0040484C" w:rsidRDefault="0040484C">
      <w:pPr>
        <w:pStyle w:val="BodyText"/>
        <w:spacing w:before="1" w:line="264" w:lineRule="auto"/>
        <w:ind w:left="763" w:right="264" w:firstLine="720"/>
      </w:pPr>
    </w:p>
    <w:p w14:paraId="07C18A5D" w14:textId="77777777" w:rsidR="0040484C" w:rsidRDefault="0040484C">
      <w:pPr>
        <w:pStyle w:val="BodyText"/>
        <w:spacing w:before="1" w:line="264" w:lineRule="auto"/>
        <w:ind w:left="763" w:right="264" w:firstLine="720"/>
      </w:pPr>
    </w:p>
    <w:p w14:paraId="0935B97E" w14:textId="77777777" w:rsidR="003511D0" w:rsidRDefault="003511D0">
      <w:pPr>
        <w:pStyle w:val="BodyText"/>
        <w:spacing w:before="1" w:line="264" w:lineRule="auto"/>
        <w:ind w:left="763" w:right="264" w:firstLine="720"/>
      </w:pPr>
    </w:p>
    <w:p w14:paraId="47F41927" w14:textId="5CB9ED71" w:rsidR="00431C57" w:rsidRDefault="00941AA1">
      <w:pPr>
        <w:pStyle w:val="BodyText"/>
        <w:spacing w:line="264" w:lineRule="auto"/>
        <w:sectPr w:rsidR="00431C57">
          <w:pgSz w:w="12240" w:h="15840"/>
          <w:pgMar w:top="1820" w:right="360" w:bottom="600" w:left="0" w:header="0" w:footer="410" w:gutter="0"/>
          <w:cols w:space="720"/>
        </w:sectPr>
      </w:pPr>
      <w:r>
        <w:t xml:space="preserve">  </w:t>
      </w:r>
      <w:r w:rsidR="003511D0">
        <w:t xml:space="preserve">                                             </w:t>
      </w:r>
      <w:r>
        <w:t xml:space="preserve"> </w:t>
      </w:r>
      <w:r w:rsidR="003511D0">
        <w:rPr>
          <w:noProof/>
          <w:sz w:val="20"/>
        </w:rPr>
        <w:drawing>
          <wp:inline distT="0" distB="0" distL="0" distR="0" wp14:anchorId="7706F8F1" wp14:editId="618923D8">
            <wp:extent cx="3514744" cy="1171575"/>
            <wp:effectExtent l="0" t="0" r="0" b="0"/>
            <wp:docPr id="74" name="Image 74" descr="Criminal Investigations Division (C.I.D.) | Port St. Luci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descr="Criminal Investigations Division (C.I.D.) | Port St. Lucie "/>
                    <pic:cNvPicPr/>
                  </pic:nvPicPr>
                  <pic:blipFill>
                    <a:blip r:embed="rId32" cstate="print"/>
                    <a:stretch>
                      <a:fillRect/>
                    </a:stretch>
                  </pic:blipFill>
                  <pic:spPr>
                    <a:xfrm>
                      <a:off x="0" y="0"/>
                      <a:ext cx="3514744" cy="1171575"/>
                    </a:xfrm>
                    <a:prstGeom prst="rect">
                      <a:avLst/>
                    </a:prstGeom>
                  </pic:spPr>
                </pic:pic>
              </a:graphicData>
            </a:graphic>
          </wp:inline>
        </w:drawing>
      </w:r>
    </w:p>
    <w:p w14:paraId="47F41928" w14:textId="77777777" w:rsidR="00431C57" w:rsidRDefault="00431C57">
      <w:pPr>
        <w:pStyle w:val="BodyText"/>
        <w:rPr>
          <w:sz w:val="20"/>
        </w:rPr>
      </w:pPr>
    </w:p>
    <w:p w14:paraId="47F4192E" w14:textId="77777777" w:rsidR="00431C57" w:rsidRDefault="00D57999">
      <w:pPr>
        <w:pStyle w:val="Heading2"/>
        <w:ind w:left="1222"/>
        <w:rPr>
          <w:rFonts w:ascii="Times New Roman"/>
        </w:rPr>
      </w:pPr>
      <w:bookmarkStart w:id="9" w:name="_TOC_250001"/>
      <w:r>
        <w:rPr>
          <w:rFonts w:ascii="Times New Roman"/>
        </w:rPr>
        <w:t>CID</w:t>
      </w:r>
      <w:r>
        <w:rPr>
          <w:rFonts w:ascii="Times New Roman"/>
          <w:spacing w:val="-6"/>
        </w:rPr>
        <w:t xml:space="preserve"> </w:t>
      </w:r>
      <w:bookmarkEnd w:id="9"/>
      <w:r>
        <w:rPr>
          <w:rFonts w:ascii="Times New Roman"/>
          <w:spacing w:val="-4"/>
        </w:rPr>
        <w:t>CASES</w:t>
      </w:r>
    </w:p>
    <w:p w14:paraId="47F4192F" w14:textId="77777777" w:rsidR="00431C57" w:rsidRDefault="00431C57">
      <w:pPr>
        <w:pStyle w:val="BodyText"/>
        <w:rPr>
          <w:b/>
          <w:sz w:val="20"/>
        </w:rPr>
      </w:pPr>
    </w:p>
    <w:p w14:paraId="47F41930" w14:textId="77777777" w:rsidR="00431C57" w:rsidRDefault="00431C57">
      <w:pPr>
        <w:pStyle w:val="BodyText"/>
        <w:rPr>
          <w:b/>
          <w:sz w:val="20"/>
        </w:rPr>
      </w:pPr>
    </w:p>
    <w:p w14:paraId="47F41931" w14:textId="77777777" w:rsidR="00431C57" w:rsidRDefault="00431C57">
      <w:pPr>
        <w:pStyle w:val="BodyText"/>
        <w:rPr>
          <w:b/>
          <w:sz w:val="20"/>
        </w:rPr>
      </w:pPr>
    </w:p>
    <w:p w14:paraId="47F41932" w14:textId="2AA05031" w:rsidR="00431C57" w:rsidRDefault="00431C57">
      <w:pPr>
        <w:pStyle w:val="BodyText"/>
        <w:spacing w:before="164"/>
        <w:rPr>
          <w:b/>
          <w:sz w:val="20"/>
        </w:rPr>
      </w:pPr>
    </w:p>
    <w:p w14:paraId="21FE7EC8" w14:textId="77777777" w:rsidR="00431C57" w:rsidRDefault="00941AA1" w:rsidP="00941AA1">
      <w:pPr>
        <w:pStyle w:val="BodyText"/>
        <w:jc w:val="center"/>
        <w:rPr>
          <w:b/>
          <w:noProof/>
          <w:sz w:val="20"/>
        </w:rPr>
      </w:pPr>
      <w:r>
        <w:rPr>
          <w:b/>
          <w:noProof/>
          <w:sz w:val="20"/>
        </w:rPr>
        <w:drawing>
          <wp:inline distT="0" distB="0" distL="0" distR="0" wp14:anchorId="10B3482E" wp14:editId="480B11C2">
            <wp:extent cx="5288857" cy="3127375"/>
            <wp:effectExtent l="0" t="0" r="7620" b="15875"/>
            <wp:docPr id="1900318231"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A80193B" w14:textId="77777777" w:rsidR="003338F6" w:rsidRPr="003338F6" w:rsidRDefault="003338F6" w:rsidP="003338F6"/>
    <w:p w14:paraId="031BF389" w14:textId="77777777" w:rsidR="003338F6" w:rsidRPr="003338F6" w:rsidRDefault="003338F6" w:rsidP="003338F6"/>
    <w:p w14:paraId="457CF9F9" w14:textId="77777777" w:rsidR="003338F6" w:rsidRPr="003338F6" w:rsidRDefault="003338F6" w:rsidP="003338F6"/>
    <w:p w14:paraId="0B08BB30" w14:textId="77777777" w:rsidR="003338F6" w:rsidRPr="003338F6" w:rsidRDefault="003338F6" w:rsidP="003338F6"/>
    <w:p w14:paraId="052035B6" w14:textId="77777777" w:rsidR="003338F6" w:rsidRDefault="003338F6" w:rsidP="003338F6">
      <w:pPr>
        <w:rPr>
          <w:b/>
          <w:noProof/>
          <w:sz w:val="20"/>
          <w:szCs w:val="28"/>
        </w:rPr>
      </w:pPr>
    </w:p>
    <w:p w14:paraId="3FEA0C50" w14:textId="465A7BFC" w:rsidR="003338F6" w:rsidRDefault="003338F6" w:rsidP="008C5393">
      <w:pPr>
        <w:tabs>
          <w:tab w:val="left" w:pos="3453"/>
          <w:tab w:val="left" w:pos="4713"/>
        </w:tabs>
        <w:rPr>
          <w:b/>
          <w:noProof/>
          <w:sz w:val="20"/>
          <w:szCs w:val="28"/>
        </w:rPr>
      </w:pPr>
      <w:r>
        <w:rPr>
          <w:b/>
          <w:noProof/>
          <w:sz w:val="20"/>
          <w:szCs w:val="28"/>
        </w:rPr>
        <w:tab/>
      </w:r>
      <w:r w:rsidR="008C5393">
        <w:rPr>
          <w:b/>
          <w:noProof/>
          <w:sz w:val="20"/>
          <w:szCs w:val="28"/>
        </w:rPr>
        <w:tab/>
      </w:r>
    </w:p>
    <w:p w14:paraId="515264DB" w14:textId="77777777" w:rsidR="008C5393" w:rsidRDefault="008C5393" w:rsidP="008C5393">
      <w:pPr>
        <w:tabs>
          <w:tab w:val="left" w:pos="3453"/>
          <w:tab w:val="left" w:pos="4713"/>
        </w:tabs>
        <w:rPr>
          <w:b/>
          <w:noProof/>
          <w:sz w:val="20"/>
          <w:szCs w:val="28"/>
        </w:rPr>
      </w:pPr>
    </w:p>
    <w:p w14:paraId="2F3CF0A4" w14:textId="77777777" w:rsidR="008C5393" w:rsidRDefault="008C5393" w:rsidP="008C5393">
      <w:pPr>
        <w:tabs>
          <w:tab w:val="left" w:pos="3453"/>
          <w:tab w:val="left" w:pos="4713"/>
        </w:tabs>
        <w:rPr>
          <w:b/>
          <w:noProof/>
          <w:sz w:val="20"/>
          <w:szCs w:val="28"/>
        </w:rPr>
      </w:pPr>
    </w:p>
    <w:p w14:paraId="296D693C" w14:textId="77777777" w:rsidR="008C5393" w:rsidRDefault="008C5393" w:rsidP="008C5393">
      <w:pPr>
        <w:tabs>
          <w:tab w:val="left" w:pos="3453"/>
          <w:tab w:val="left" w:pos="4713"/>
        </w:tabs>
        <w:rPr>
          <w:b/>
          <w:noProof/>
          <w:sz w:val="20"/>
          <w:szCs w:val="28"/>
        </w:rPr>
      </w:pPr>
    </w:p>
    <w:p w14:paraId="52C71DC4" w14:textId="77777777" w:rsidR="008C5393" w:rsidRDefault="008C5393" w:rsidP="008C5393">
      <w:pPr>
        <w:tabs>
          <w:tab w:val="left" w:pos="3453"/>
          <w:tab w:val="left" w:pos="4713"/>
        </w:tabs>
        <w:rPr>
          <w:b/>
          <w:noProof/>
          <w:sz w:val="20"/>
          <w:szCs w:val="28"/>
        </w:rPr>
      </w:pPr>
    </w:p>
    <w:p w14:paraId="0E06A1CC" w14:textId="77777777" w:rsidR="008C5393" w:rsidRDefault="008C5393" w:rsidP="008C5393">
      <w:pPr>
        <w:tabs>
          <w:tab w:val="left" w:pos="3453"/>
          <w:tab w:val="left" w:pos="4713"/>
        </w:tabs>
        <w:rPr>
          <w:b/>
          <w:noProof/>
          <w:sz w:val="20"/>
          <w:szCs w:val="28"/>
        </w:rPr>
      </w:pPr>
    </w:p>
    <w:p w14:paraId="6BEE9463" w14:textId="77777777" w:rsidR="008C5393" w:rsidRDefault="008C5393" w:rsidP="008C5393">
      <w:pPr>
        <w:tabs>
          <w:tab w:val="left" w:pos="3453"/>
          <w:tab w:val="left" w:pos="4713"/>
        </w:tabs>
        <w:rPr>
          <w:b/>
          <w:noProof/>
          <w:sz w:val="20"/>
          <w:szCs w:val="28"/>
        </w:rPr>
      </w:pPr>
    </w:p>
    <w:p w14:paraId="47F41933" w14:textId="3BCDDBD1" w:rsidR="003338F6" w:rsidRPr="003338F6" w:rsidRDefault="008C5393" w:rsidP="008C5393">
      <w:pPr>
        <w:tabs>
          <w:tab w:val="left" w:pos="3453"/>
        </w:tabs>
        <w:jc w:val="center"/>
        <w:sectPr w:rsidR="003338F6" w:rsidRPr="003338F6">
          <w:pgSz w:w="12240" w:h="15840"/>
          <w:pgMar w:top="1820" w:right="360" w:bottom="600" w:left="0" w:header="0" w:footer="410" w:gutter="0"/>
          <w:cols w:space="720"/>
        </w:sectPr>
      </w:pPr>
      <w:r>
        <w:rPr>
          <w:noProof/>
        </w:rPr>
        <w:drawing>
          <wp:inline distT="0" distB="0" distL="0" distR="0" wp14:anchorId="35720933" wp14:editId="6376C52E">
            <wp:extent cx="2743200" cy="1829493"/>
            <wp:effectExtent l="0" t="0" r="0" b="0"/>
            <wp:docPr id="2068928827"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4100" cy="1856770"/>
                    </a:xfrm>
                    <a:prstGeom prst="rect">
                      <a:avLst/>
                    </a:prstGeom>
                    <a:noFill/>
                    <a:ln>
                      <a:noFill/>
                    </a:ln>
                  </pic:spPr>
                </pic:pic>
              </a:graphicData>
            </a:graphic>
          </wp:inline>
        </w:drawing>
      </w:r>
    </w:p>
    <w:p w14:paraId="47F41934" w14:textId="77777777" w:rsidR="00431C57" w:rsidRDefault="00D57999">
      <w:pPr>
        <w:pStyle w:val="Heading3"/>
        <w:spacing w:before="55"/>
        <w:ind w:left="998"/>
      </w:pPr>
      <w:r>
        <w:lastRenderedPageBreak/>
        <w:t>TRAFFIC</w:t>
      </w:r>
      <w:r>
        <w:rPr>
          <w:spacing w:val="-5"/>
        </w:rPr>
        <w:t xml:space="preserve"> </w:t>
      </w:r>
      <w:r>
        <w:rPr>
          <w:spacing w:val="-4"/>
        </w:rPr>
        <w:t>UNIT</w:t>
      </w:r>
    </w:p>
    <w:p w14:paraId="47F41935" w14:textId="77777777" w:rsidR="00431C57" w:rsidRDefault="00431C57">
      <w:pPr>
        <w:pStyle w:val="BodyText"/>
        <w:rPr>
          <w:sz w:val="20"/>
        </w:rPr>
      </w:pPr>
    </w:p>
    <w:p w14:paraId="47F41936" w14:textId="77777777" w:rsidR="00431C57" w:rsidRDefault="00431C57">
      <w:pPr>
        <w:pStyle w:val="BodyText"/>
        <w:rPr>
          <w:sz w:val="20"/>
        </w:rPr>
      </w:pPr>
    </w:p>
    <w:p w14:paraId="47F41937" w14:textId="77777777" w:rsidR="00431C57" w:rsidRDefault="00431C57">
      <w:pPr>
        <w:pStyle w:val="BodyText"/>
        <w:rPr>
          <w:sz w:val="20"/>
        </w:rPr>
      </w:pPr>
    </w:p>
    <w:p w14:paraId="47F41938" w14:textId="77777777" w:rsidR="00431C57" w:rsidRDefault="00D57999">
      <w:pPr>
        <w:pStyle w:val="BodyText"/>
        <w:spacing w:before="14"/>
        <w:rPr>
          <w:sz w:val="20"/>
        </w:rPr>
      </w:pPr>
      <w:r>
        <w:rPr>
          <w:noProof/>
          <w:sz w:val="20"/>
        </w:rPr>
        <w:drawing>
          <wp:anchor distT="0" distB="0" distL="0" distR="0" simplePos="0" relativeHeight="251658269" behindDoc="1" locked="0" layoutInCell="1" allowOverlap="1" wp14:anchorId="47F41A37" wp14:editId="47F41A38">
            <wp:simplePos x="0" y="0"/>
            <wp:positionH relativeFrom="page">
              <wp:posOffset>393699</wp:posOffset>
            </wp:positionH>
            <wp:positionV relativeFrom="paragraph">
              <wp:posOffset>170544</wp:posOffset>
            </wp:positionV>
            <wp:extent cx="1943099" cy="2428875"/>
            <wp:effectExtent l="0" t="0" r="0" b="0"/>
            <wp:wrapTopAndBottom/>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35" cstate="print"/>
                    <a:stretch>
                      <a:fillRect/>
                    </a:stretch>
                  </pic:blipFill>
                  <pic:spPr>
                    <a:xfrm>
                      <a:off x="0" y="0"/>
                      <a:ext cx="1943099" cy="2428875"/>
                    </a:xfrm>
                    <a:prstGeom prst="rect">
                      <a:avLst/>
                    </a:prstGeom>
                  </pic:spPr>
                </pic:pic>
              </a:graphicData>
            </a:graphic>
          </wp:anchor>
        </w:drawing>
      </w:r>
      <w:r>
        <w:rPr>
          <w:noProof/>
          <w:sz w:val="20"/>
        </w:rPr>
        <w:drawing>
          <wp:anchor distT="0" distB="0" distL="0" distR="0" simplePos="0" relativeHeight="251658270" behindDoc="1" locked="0" layoutInCell="1" allowOverlap="1" wp14:anchorId="47F41A39" wp14:editId="47F41A3A">
            <wp:simplePos x="0" y="0"/>
            <wp:positionH relativeFrom="page">
              <wp:posOffset>4207511</wp:posOffset>
            </wp:positionH>
            <wp:positionV relativeFrom="paragraph">
              <wp:posOffset>171135</wp:posOffset>
            </wp:positionV>
            <wp:extent cx="2000722" cy="2500312"/>
            <wp:effectExtent l="0" t="0" r="0" b="0"/>
            <wp:wrapTopAndBottom/>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36" cstate="print"/>
                    <a:stretch>
                      <a:fillRect/>
                    </a:stretch>
                  </pic:blipFill>
                  <pic:spPr>
                    <a:xfrm>
                      <a:off x="0" y="0"/>
                      <a:ext cx="2000722" cy="2500312"/>
                    </a:xfrm>
                    <a:prstGeom prst="rect">
                      <a:avLst/>
                    </a:prstGeom>
                  </pic:spPr>
                </pic:pic>
              </a:graphicData>
            </a:graphic>
          </wp:anchor>
        </w:drawing>
      </w:r>
    </w:p>
    <w:p w14:paraId="47F41939" w14:textId="77777777" w:rsidR="00431C57" w:rsidRDefault="00D57999">
      <w:pPr>
        <w:pStyle w:val="BodyText"/>
        <w:tabs>
          <w:tab w:val="left" w:pos="6620"/>
        </w:tabs>
        <w:spacing w:before="17"/>
        <w:ind w:left="897"/>
      </w:pPr>
      <w:r>
        <w:t>Ofc.</w:t>
      </w:r>
      <w:r>
        <w:rPr>
          <w:spacing w:val="-5"/>
        </w:rPr>
        <w:t xml:space="preserve"> </w:t>
      </w:r>
      <w:r>
        <w:t>Matt</w:t>
      </w:r>
      <w:r>
        <w:rPr>
          <w:spacing w:val="-1"/>
        </w:rPr>
        <w:t xml:space="preserve"> </w:t>
      </w:r>
      <w:r>
        <w:t>Ivey</w:t>
      </w:r>
      <w:r>
        <w:rPr>
          <w:spacing w:val="-1"/>
        </w:rPr>
        <w:t xml:space="preserve"> </w:t>
      </w:r>
      <w:r>
        <w:rPr>
          <w:spacing w:val="-4"/>
        </w:rPr>
        <w:t>(T1)</w:t>
      </w:r>
      <w:r>
        <w:tab/>
        <w:t>Ofc.</w:t>
      </w:r>
      <w:r>
        <w:rPr>
          <w:spacing w:val="-5"/>
        </w:rPr>
        <w:t xml:space="preserve"> </w:t>
      </w:r>
      <w:r>
        <w:t>Christopher</w:t>
      </w:r>
      <w:r>
        <w:rPr>
          <w:spacing w:val="-5"/>
        </w:rPr>
        <w:t xml:space="preserve"> </w:t>
      </w:r>
      <w:r>
        <w:t>Morris</w:t>
      </w:r>
      <w:r>
        <w:rPr>
          <w:spacing w:val="-4"/>
        </w:rPr>
        <w:t xml:space="preserve"> (T2)</w:t>
      </w:r>
    </w:p>
    <w:p w14:paraId="47F4193A" w14:textId="77777777" w:rsidR="00431C57" w:rsidRDefault="00431C57">
      <w:pPr>
        <w:pStyle w:val="BodyText"/>
      </w:pPr>
    </w:p>
    <w:p w14:paraId="47F4193B" w14:textId="77777777" w:rsidR="00431C57" w:rsidRDefault="00431C57">
      <w:pPr>
        <w:pStyle w:val="BodyText"/>
      </w:pPr>
    </w:p>
    <w:p w14:paraId="47F4193C" w14:textId="77777777" w:rsidR="00431C57" w:rsidRDefault="00431C57">
      <w:pPr>
        <w:pStyle w:val="BodyText"/>
      </w:pPr>
    </w:p>
    <w:p w14:paraId="47F4193D" w14:textId="77777777" w:rsidR="00431C57" w:rsidRDefault="00431C57">
      <w:pPr>
        <w:pStyle w:val="BodyText"/>
      </w:pPr>
    </w:p>
    <w:p w14:paraId="47F4193E" w14:textId="77777777" w:rsidR="00431C57" w:rsidRDefault="00431C57">
      <w:pPr>
        <w:pStyle w:val="BodyText"/>
        <w:spacing w:before="99"/>
      </w:pPr>
    </w:p>
    <w:p w14:paraId="47F4193F" w14:textId="77777777" w:rsidR="00431C57" w:rsidRDefault="00D57999">
      <w:pPr>
        <w:pStyle w:val="BodyText"/>
        <w:spacing w:line="259" w:lineRule="auto"/>
        <w:ind w:left="619" w:right="274"/>
        <w:rPr>
          <w:sz w:val="22"/>
        </w:rPr>
      </w:pPr>
      <w:r>
        <w:t>A law enforcement Traffic Unit in Georgia is a specialized team responsible for ensuring road safety,</w:t>
      </w:r>
      <w:r>
        <w:rPr>
          <w:spacing w:val="-6"/>
        </w:rPr>
        <w:t xml:space="preserve"> </w:t>
      </w:r>
      <w:r>
        <w:t>deterring</w:t>
      </w:r>
      <w:r>
        <w:rPr>
          <w:spacing w:val="-2"/>
        </w:rPr>
        <w:t xml:space="preserve"> </w:t>
      </w:r>
      <w:r>
        <w:t>aggressive</w:t>
      </w:r>
      <w:r>
        <w:rPr>
          <w:spacing w:val="-3"/>
        </w:rPr>
        <w:t xml:space="preserve"> </w:t>
      </w:r>
      <w:r>
        <w:t>driving,</w:t>
      </w:r>
      <w:r>
        <w:rPr>
          <w:spacing w:val="-3"/>
        </w:rPr>
        <w:t xml:space="preserve"> </w:t>
      </w:r>
      <w:r>
        <w:t>and</w:t>
      </w:r>
      <w:r>
        <w:rPr>
          <w:spacing w:val="-2"/>
        </w:rPr>
        <w:t xml:space="preserve"> </w:t>
      </w:r>
      <w:r>
        <w:t>investigating</w:t>
      </w:r>
      <w:r>
        <w:rPr>
          <w:spacing w:val="-2"/>
        </w:rPr>
        <w:t xml:space="preserve"> </w:t>
      </w:r>
      <w:r>
        <w:t>severe</w:t>
      </w:r>
      <w:r>
        <w:rPr>
          <w:spacing w:val="-3"/>
        </w:rPr>
        <w:t xml:space="preserve"> </w:t>
      </w:r>
      <w:r>
        <w:t>motor</w:t>
      </w:r>
      <w:r>
        <w:rPr>
          <w:spacing w:val="-5"/>
        </w:rPr>
        <w:t xml:space="preserve"> </w:t>
      </w:r>
      <w:r>
        <w:t>vehicle</w:t>
      </w:r>
      <w:r>
        <w:rPr>
          <w:spacing w:val="-3"/>
        </w:rPr>
        <w:t xml:space="preserve"> </w:t>
      </w:r>
      <w:r>
        <w:t>collisions.</w:t>
      </w:r>
      <w:r>
        <w:rPr>
          <w:spacing w:val="-6"/>
        </w:rPr>
        <w:t xml:space="preserve"> </w:t>
      </w:r>
      <w:r>
        <w:t>These</w:t>
      </w:r>
      <w:r>
        <w:rPr>
          <w:spacing w:val="-5"/>
        </w:rPr>
        <w:t xml:space="preserve"> </w:t>
      </w:r>
      <w:r>
        <w:t>units enforce state traffic laws using radar/lidar speed detection, conduct DUI checkpoints, and often use marked cars or motorcycles</w:t>
      </w:r>
      <w:r>
        <w:rPr>
          <w:sz w:val="22"/>
        </w:rPr>
        <w:t>.</w:t>
      </w:r>
    </w:p>
    <w:p w14:paraId="47F41940" w14:textId="77777777" w:rsidR="00431C57" w:rsidRDefault="00431C57">
      <w:pPr>
        <w:pStyle w:val="BodyText"/>
        <w:rPr>
          <w:sz w:val="20"/>
        </w:rPr>
      </w:pPr>
    </w:p>
    <w:p w14:paraId="47F41941" w14:textId="77777777" w:rsidR="00431C57" w:rsidRDefault="00431C57">
      <w:pPr>
        <w:pStyle w:val="BodyText"/>
        <w:rPr>
          <w:sz w:val="20"/>
        </w:rPr>
      </w:pPr>
    </w:p>
    <w:p w14:paraId="47F41942" w14:textId="77777777" w:rsidR="00431C57" w:rsidRDefault="00431C57">
      <w:pPr>
        <w:pStyle w:val="BodyText"/>
        <w:rPr>
          <w:sz w:val="20"/>
        </w:rPr>
      </w:pPr>
    </w:p>
    <w:p w14:paraId="47F41943" w14:textId="77777777" w:rsidR="00431C57" w:rsidRDefault="00D57999">
      <w:pPr>
        <w:pStyle w:val="BodyText"/>
        <w:spacing w:before="82"/>
        <w:rPr>
          <w:sz w:val="20"/>
        </w:rPr>
      </w:pPr>
      <w:r>
        <w:rPr>
          <w:noProof/>
          <w:sz w:val="20"/>
        </w:rPr>
        <w:drawing>
          <wp:anchor distT="0" distB="0" distL="0" distR="0" simplePos="0" relativeHeight="251658271" behindDoc="1" locked="0" layoutInCell="1" allowOverlap="1" wp14:anchorId="47F41A3B" wp14:editId="47F41A3C">
            <wp:simplePos x="0" y="0"/>
            <wp:positionH relativeFrom="page">
              <wp:posOffset>2984500</wp:posOffset>
            </wp:positionH>
            <wp:positionV relativeFrom="paragraph">
              <wp:posOffset>213487</wp:posOffset>
            </wp:positionV>
            <wp:extent cx="1597705" cy="1635823"/>
            <wp:effectExtent l="0" t="0" r="0" b="0"/>
            <wp:wrapTopAndBottom/>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37" cstate="print"/>
                    <a:stretch>
                      <a:fillRect/>
                    </a:stretch>
                  </pic:blipFill>
                  <pic:spPr>
                    <a:xfrm>
                      <a:off x="0" y="0"/>
                      <a:ext cx="1597705" cy="1635823"/>
                    </a:xfrm>
                    <a:prstGeom prst="rect">
                      <a:avLst/>
                    </a:prstGeom>
                  </pic:spPr>
                </pic:pic>
              </a:graphicData>
            </a:graphic>
          </wp:anchor>
        </w:drawing>
      </w:r>
    </w:p>
    <w:p w14:paraId="47F41944" w14:textId="77777777" w:rsidR="00431C57" w:rsidRDefault="00431C57">
      <w:pPr>
        <w:pStyle w:val="BodyText"/>
        <w:rPr>
          <w:sz w:val="20"/>
        </w:rPr>
        <w:sectPr w:rsidR="00431C57">
          <w:pgSz w:w="12240" w:h="15840"/>
          <w:pgMar w:top="1400" w:right="360" w:bottom="600" w:left="0" w:header="0" w:footer="410" w:gutter="0"/>
          <w:cols w:space="720"/>
        </w:sectPr>
      </w:pPr>
    </w:p>
    <w:p w14:paraId="368D31DB" w14:textId="0B378E8D" w:rsidR="00431C57" w:rsidRDefault="00D57999" w:rsidP="002022C6">
      <w:pPr>
        <w:pStyle w:val="Heading3"/>
        <w:spacing w:before="55"/>
        <w:ind w:left="259"/>
        <w:rPr>
          <w:spacing w:val="-4"/>
        </w:rPr>
      </w:pPr>
      <w:r>
        <w:lastRenderedPageBreak/>
        <w:t>TRAFFIC</w:t>
      </w:r>
      <w:r>
        <w:rPr>
          <w:spacing w:val="-3"/>
        </w:rPr>
        <w:t xml:space="preserve"> </w:t>
      </w:r>
      <w:r>
        <w:t>UNIT</w:t>
      </w:r>
      <w:r>
        <w:rPr>
          <w:spacing w:val="-3"/>
        </w:rPr>
        <w:t xml:space="preserve"> </w:t>
      </w:r>
    </w:p>
    <w:p w14:paraId="3E4D3E7F" w14:textId="77777777" w:rsidR="002078E9" w:rsidRDefault="002078E9" w:rsidP="002022C6">
      <w:pPr>
        <w:pStyle w:val="Heading3"/>
        <w:spacing w:before="55"/>
        <w:ind w:left="259"/>
        <w:rPr>
          <w:spacing w:val="-4"/>
        </w:rPr>
      </w:pPr>
    </w:p>
    <w:p w14:paraId="1BFE1507" w14:textId="77777777" w:rsidR="002078E9" w:rsidRPr="002078E9" w:rsidRDefault="002078E9" w:rsidP="007732F5">
      <w:pPr>
        <w:widowControl/>
        <w:autoSpaceDE/>
        <w:autoSpaceDN/>
        <w:spacing w:before="100" w:beforeAutospacing="1" w:after="100" w:afterAutospacing="1"/>
        <w:ind w:left="259" w:firstLine="720"/>
        <w:rPr>
          <w:sz w:val="28"/>
          <w:szCs w:val="28"/>
        </w:rPr>
      </w:pPr>
      <w:r w:rsidRPr="002078E9">
        <w:rPr>
          <w:sz w:val="28"/>
          <w:szCs w:val="28"/>
        </w:rPr>
        <w:t>The Sandersville Police Department conducted proactive traffic enforcement activities throughout 2025 to improve roadway safety, reduce traffic-related injuries, and enhance compliance with Georgia traffic laws. The department issued citations, warnings, and conducted enforcement efforts targeting hazardous driving behaviors known to contribute to traffic crashes and injuries.</w:t>
      </w:r>
    </w:p>
    <w:p w14:paraId="7D79747F" w14:textId="7AC53656" w:rsidR="002078E9" w:rsidRDefault="002078E9" w:rsidP="007732F5">
      <w:pPr>
        <w:widowControl/>
        <w:autoSpaceDE/>
        <w:autoSpaceDN/>
        <w:spacing w:before="100" w:beforeAutospacing="1" w:after="100" w:afterAutospacing="1"/>
        <w:ind w:left="259" w:firstLine="720"/>
        <w:rPr>
          <w:sz w:val="28"/>
          <w:szCs w:val="28"/>
        </w:rPr>
      </w:pPr>
      <w:r w:rsidRPr="002078E9">
        <w:rPr>
          <w:sz w:val="28"/>
          <w:szCs w:val="28"/>
        </w:rPr>
        <w:t xml:space="preserve">During the reporting period, officers conducted approximately </w:t>
      </w:r>
      <w:r w:rsidRPr="002078E9">
        <w:rPr>
          <w:b/>
          <w:bCs/>
          <w:sz w:val="28"/>
          <w:szCs w:val="28"/>
        </w:rPr>
        <w:t>1,482 traffic stops</w:t>
      </w:r>
      <w:r w:rsidRPr="002078E9">
        <w:rPr>
          <w:sz w:val="28"/>
          <w:szCs w:val="28"/>
        </w:rPr>
        <w:t xml:space="preserve"> and issued a total of </w:t>
      </w:r>
      <w:r w:rsidRPr="002078E9">
        <w:rPr>
          <w:b/>
          <w:bCs/>
          <w:sz w:val="28"/>
          <w:szCs w:val="28"/>
        </w:rPr>
        <w:t>1,482 enforcement actions</w:t>
      </w:r>
      <w:r w:rsidRPr="002078E9">
        <w:rPr>
          <w:sz w:val="28"/>
          <w:szCs w:val="28"/>
        </w:rPr>
        <w:t>, including citations, warnings, and arrests.</w:t>
      </w:r>
      <w:r w:rsidR="00F841E3">
        <w:rPr>
          <w:sz w:val="28"/>
          <w:szCs w:val="28"/>
        </w:rPr>
        <w:tab/>
      </w:r>
      <w:r w:rsidR="00F841E3">
        <w:rPr>
          <w:sz w:val="28"/>
          <w:szCs w:val="28"/>
        </w:rPr>
        <w:tab/>
      </w:r>
    </w:p>
    <w:p w14:paraId="2F1DE31E" w14:textId="77777777" w:rsidR="007732F5" w:rsidRPr="002078E9" w:rsidRDefault="007732F5" w:rsidP="007732F5">
      <w:pPr>
        <w:widowControl/>
        <w:autoSpaceDE/>
        <w:autoSpaceDN/>
        <w:spacing w:before="100" w:beforeAutospacing="1" w:after="100" w:afterAutospacing="1"/>
        <w:ind w:left="259" w:firstLine="720"/>
        <w:rPr>
          <w:sz w:val="28"/>
          <w:szCs w:val="28"/>
        </w:rPr>
      </w:pPr>
    </w:p>
    <w:p w14:paraId="37772CDD" w14:textId="77777777" w:rsidR="002078E9" w:rsidRPr="002078E9" w:rsidRDefault="002078E9" w:rsidP="00C65C51">
      <w:pPr>
        <w:widowControl/>
        <w:autoSpaceDE/>
        <w:autoSpaceDN/>
        <w:spacing w:before="100" w:beforeAutospacing="1" w:after="100" w:afterAutospacing="1"/>
        <w:ind w:left="259" w:firstLine="720"/>
        <w:jc w:val="center"/>
        <w:outlineLvl w:val="2"/>
        <w:rPr>
          <w:b/>
          <w:bCs/>
          <w:sz w:val="28"/>
          <w:szCs w:val="28"/>
        </w:rPr>
      </w:pPr>
      <w:r w:rsidRPr="002078E9">
        <w:rPr>
          <w:b/>
          <w:bCs/>
          <w:sz w:val="28"/>
          <w:szCs w:val="28"/>
        </w:rPr>
        <w:t>Enforcement Activity Summary</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81"/>
        <w:gridCol w:w="713"/>
      </w:tblGrid>
      <w:tr w:rsidR="002078E9" w:rsidRPr="002078E9" w14:paraId="197D16A7" w14:textId="77777777" w:rsidTr="00C65C51">
        <w:trPr>
          <w:tblHeader/>
          <w:tblCellSpacing w:w="15" w:type="dxa"/>
          <w:jc w:val="center"/>
        </w:trPr>
        <w:tc>
          <w:tcPr>
            <w:tcW w:w="0" w:type="auto"/>
            <w:vAlign w:val="center"/>
            <w:hideMark/>
          </w:tcPr>
          <w:p w14:paraId="7200F685" w14:textId="77777777" w:rsidR="002078E9" w:rsidRPr="002078E9" w:rsidRDefault="002078E9" w:rsidP="00C65C51">
            <w:pPr>
              <w:widowControl/>
              <w:autoSpaceDE/>
              <w:autoSpaceDN/>
              <w:jc w:val="center"/>
              <w:rPr>
                <w:b/>
                <w:bCs/>
                <w:sz w:val="28"/>
                <w:szCs w:val="28"/>
              </w:rPr>
            </w:pPr>
            <w:r w:rsidRPr="002078E9">
              <w:rPr>
                <w:b/>
                <w:bCs/>
                <w:sz w:val="28"/>
                <w:szCs w:val="28"/>
              </w:rPr>
              <w:t>Enforcement Category</w:t>
            </w:r>
          </w:p>
        </w:tc>
        <w:tc>
          <w:tcPr>
            <w:tcW w:w="0" w:type="auto"/>
            <w:vAlign w:val="center"/>
            <w:hideMark/>
          </w:tcPr>
          <w:p w14:paraId="29FE3D29" w14:textId="77777777" w:rsidR="002078E9" w:rsidRPr="002078E9" w:rsidRDefault="002078E9" w:rsidP="00C65C51">
            <w:pPr>
              <w:widowControl/>
              <w:autoSpaceDE/>
              <w:autoSpaceDN/>
              <w:jc w:val="center"/>
              <w:rPr>
                <w:b/>
                <w:bCs/>
                <w:sz w:val="28"/>
                <w:szCs w:val="28"/>
              </w:rPr>
            </w:pPr>
            <w:r w:rsidRPr="002078E9">
              <w:rPr>
                <w:b/>
                <w:bCs/>
                <w:sz w:val="28"/>
                <w:szCs w:val="28"/>
              </w:rPr>
              <w:t>Total</w:t>
            </w:r>
          </w:p>
        </w:tc>
      </w:tr>
      <w:tr w:rsidR="002078E9" w:rsidRPr="002078E9" w14:paraId="3CA6741E" w14:textId="77777777" w:rsidTr="00C65C51">
        <w:trPr>
          <w:tblCellSpacing w:w="15" w:type="dxa"/>
          <w:jc w:val="center"/>
        </w:trPr>
        <w:tc>
          <w:tcPr>
            <w:tcW w:w="0" w:type="auto"/>
            <w:vAlign w:val="center"/>
            <w:hideMark/>
          </w:tcPr>
          <w:p w14:paraId="6EDAC674" w14:textId="77777777" w:rsidR="002078E9" w:rsidRPr="002078E9" w:rsidRDefault="002078E9" w:rsidP="00C65C51">
            <w:pPr>
              <w:widowControl/>
              <w:autoSpaceDE/>
              <w:autoSpaceDN/>
              <w:jc w:val="center"/>
              <w:rPr>
                <w:sz w:val="28"/>
                <w:szCs w:val="28"/>
              </w:rPr>
            </w:pPr>
            <w:r w:rsidRPr="002078E9">
              <w:rPr>
                <w:sz w:val="28"/>
                <w:szCs w:val="28"/>
              </w:rPr>
              <w:t>Speeding Citations</w:t>
            </w:r>
          </w:p>
        </w:tc>
        <w:tc>
          <w:tcPr>
            <w:tcW w:w="0" w:type="auto"/>
            <w:vAlign w:val="center"/>
            <w:hideMark/>
          </w:tcPr>
          <w:p w14:paraId="59FC3C69" w14:textId="77777777" w:rsidR="002078E9" w:rsidRPr="002078E9" w:rsidRDefault="002078E9" w:rsidP="00C65C51">
            <w:pPr>
              <w:widowControl/>
              <w:autoSpaceDE/>
              <w:autoSpaceDN/>
              <w:jc w:val="center"/>
              <w:rPr>
                <w:sz w:val="28"/>
                <w:szCs w:val="28"/>
              </w:rPr>
            </w:pPr>
            <w:r w:rsidRPr="002078E9">
              <w:rPr>
                <w:sz w:val="28"/>
                <w:szCs w:val="28"/>
              </w:rPr>
              <w:t>61</w:t>
            </w:r>
          </w:p>
        </w:tc>
      </w:tr>
      <w:tr w:rsidR="002078E9" w:rsidRPr="002078E9" w14:paraId="32D1D698" w14:textId="77777777" w:rsidTr="00C65C51">
        <w:trPr>
          <w:tblCellSpacing w:w="15" w:type="dxa"/>
          <w:jc w:val="center"/>
        </w:trPr>
        <w:tc>
          <w:tcPr>
            <w:tcW w:w="0" w:type="auto"/>
            <w:vAlign w:val="center"/>
            <w:hideMark/>
          </w:tcPr>
          <w:p w14:paraId="58C172EC" w14:textId="77777777" w:rsidR="002078E9" w:rsidRPr="002078E9" w:rsidRDefault="002078E9" w:rsidP="00C65C51">
            <w:pPr>
              <w:widowControl/>
              <w:autoSpaceDE/>
              <w:autoSpaceDN/>
              <w:jc w:val="center"/>
              <w:rPr>
                <w:sz w:val="28"/>
                <w:szCs w:val="28"/>
              </w:rPr>
            </w:pPr>
            <w:r w:rsidRPr="002078E9">
              <w:rPr>
                <w:sz w:val="28"/>
                <w:szCs w:val="28"/>
              </w:rPr>
              <w:t>Seat Belt Citations</w:t>
            </w:r>
          </w:p>
        </w:tc>
        <w:tc>
          <w:tcPr>
            <w:tcW w:w="0" w:type="auto"/>
            <w:vAlign w:val="center"/>
            <w:hideMark/>
          </w:tcPr>
          <w:p w14:paraId="1062A147" w14:textId="77777777" w:rsidR="002078E9" w:rsidRPr="002078E9" w:rsidRDefault="002078E9" w:rsidP="00C65C51">
            <w:pPr>
              <w:widowControl/>
              <w:autoSpaceDE/>
              <w:autoSpaceDN/>
              <w:jc w:val="center"/>
              <w:rPr>
                <w:sz w:val="28"/>
                <w:szCs w:val="28"/>
              </w:rPr>
            </w:pPr>
            <w:r w:rsidRPr="002078E9">
              <w:rPr>
                <w:sz w:val="28"/>
                <w:szCs w:val="28"/>
              </w:rPr>
              <w:t>57</w:t>
            </w:r>
          </w:p>
        </w:tc>
      </w:tr>
      <w:tr w:rsidR="002078E9" w:rsidRPr="002078E9" w14:paraId="5938FF3B" w14:textId="77777777" w:rsidTr="00C65C51">
        <w:trPr>
          <w:tblCellSpacing w:w="15" w:type="dxa"/>
          <w:jc w:val="center"/>
        </w:trPr>
        <w:tc>
          <w:tcPr>
            <w:tcW w:w="0" w:type="auto"/>
            <w:vAlign w:val="center"/>
            <w:hideMark/>
          </w:tcPr>
          <w:p w14:paraId="372248BB" w14:textId="77777777" w:rsidR="002078E9" w:rsidRPr="002078E9" w:rsidRDefault="002078E9" w:rsidP="00C65C51">
            <w:pPr>
              <w:widowControl/>
              <w:autoSpaceDE/>
              <w:autoSpaceDN/>
              <w:jc w:val="center"/>
              <w:rPr>
                <w:sz w:val="28"/>
                <w:szCs w:val="28"/>
              </w:rPr>
            </w:pPr>
            <w:r w:rsidRPr="002078E9">
              <w:rPr>
                <w:sz w:val="28"/>
                <w:szCs w:val="28"/>
              </w:rPr>
              <w:t>Child Restraint Citations</w:t>
            </w:r>
          </w:p>
        </w:tc>
        <w:tc>
          <w:tcPr>
            <w:tcW w:w="0" w:type="auto"/>
            <w:vAlign w:val="center"/>
            <w:hideMark/>
          </w:tcPr>
          <w:p w14:paraId="394CFAA9" w14:textId="77777777" w:rsidR="002078E9" w:rsidRPr="002078E9" w:rsidRDefault="002078E9" w:rsidP="00C65C51">
            <w:pPr>
              <w:widowControl/>
              <w:autoSpaceDE/>
              <w:autoSpaceDN/>
              <w:jc w:val="center"/>
              <w:rPr>
                <w:sz w:val="28"/>
                <w:szCs w:val="28"/>
              </w:rPr>
            </w:pPr>
            <w:r w:rsidRPr="002078E9">
              <w:rPr>
                <w:sz w:val="28"/>
                <w:szCs w:val="28"/>
              </w:rPr>
              <w:t>2</w:t>
            </w:r>
          </w:p>
        </w:tc>
      </w:tr>
      <w:tr w:rsidR="002078E9" w:rsidRPr="002078E9" w14:paraId="4A2517D9" w14:textId="77777777" w:rsidTr="00C65C51">
        <w:trPr>
          <w:tblCellSpacing w:w="15" w:type="dxa"/>
          <w:jc w:val="center"/>
        </w:trPr>
        <w:tc>
          <w:tcPr>
            <w:tcW w:w="0" w:type="auto"/>
            <w:vAlign w:val="center"/>
            <w:hideMark/>
          </w:tcPr>
          <w:p w14:paraId="7AA47277" w14:textId="77777777" w:rsidR="002078E9" w:rsidRPr="002078E9" w:rsidRDefault="002078E9" w:rsidP="00C65C51">
            <w:pPr>
              <w:widowControl/>
              <w:autoSpaceDE/>
              <w:autoSpaceDN/>
              <w:jc w:val="center"/>
              <w:rPr>
                <w:sz w:val="28"/>
                <w:szCs w:val="28"/>
              </w:rPr>
            </w:pPr>
            <w:r w:rsidRPr="002078E9">
              <w:rPr>
                <w:sz w:val="28"/>
                <w:szCs w:val="28"/>
              </w:rPr>
              <w:t>Uninsured Motorist Citations</w:t>
            </w:r>
          </w:p>
        </w:tc>
        <w:tc>
          <w:tcPr>
            <w:tcW w:w="0" w:type="auto"/>
            <w:vAlign w:val="center"/>
            <w:hideMark/>
          </w:tcPr>
          <w:p w14:paraId="11C83EFD" w14:textId="77777777" w:rsidR="002078E9" w:rsidRPr="002078E9" w:rsidRDefault="002078E9" w:rsidP="00C65C51">
            <w:pPr>
              <w:widowControl/>
              <w:autoSpaceDE/>
              <w:autoSpaceDN/>
              <w:jc w:val="center"/>
              <w:rPr>
                <w:sz w:val="28"/>
                <w:szCs w:val="28"/>
              </w:rPr>
            </w:pPr>
            <w:r w:rsidRPr="002078E9">
              <w:rPr>
                <w:sz w:val="28"/>
                <w:szCs w:val="28"/>
              </w:rPr>
              <w:t>18</w:t>
            </w:r>
          </w:p>
        </w:tc>
      </w:tr>
      <w:tr w:rsidR="002078E9" w:rsidRPr="002078E9" w14:paraId="1F3D054F" w14:textId="77777777" w:rsidTr="00C65C51">
        <w:trPr>
          <w:tblCellSpacing w:w="15" w:type="dxa"/>
          <w:jc w:val="center"/>
        </w:trPr>
        <w:tc>
          <w:tcPr>
            <w:tcW w:w="0" w:type="auto"/>
            <w:vAlign w:val="center"/>
            <w:hideMark/>
          </w:tcPr>
          <w:p w14:paraId="0C10B28E" w14:textId="77777777" w:rsidR="002078E9" w:rsidRPr="002078E9" w:rsidRDefault="002078E9" w:rsidP="00C65C51">
            <w:pPr>
              <w:widowControl/>
              <w:autoSpaceDE/>
              <w:autoSpaceDN/>
              <w:jc w:val="center"/>
              <w:rPr>
                <w:sz w:val="28"/>
                <w:szCs w:val="28"/>
              </w:rPr>
            </w:pPr>
            <w:r w:rsidRPr="002078E9">
              <w:rPr>
                <w:sz w:val="28"/>
                <w:szCs w:val="28"/>
              </w:rPr>
              <w:t>DUI Arrests</w:t>
            </w:r>
          </w:p>
        </w:tc>
        <w:tc>
          <w:tcPr>
            <w:tcW w:w="0" w:type="auto"/>
            <w:vAlign w:val="center"/>
            <w:hideMark/>
          </w:tcPr>
          <w:p w14:paraId="779EB970" w14:textId="77777777" w:rsidR="002078E9" w:rsidRPr="002078E9" w:rsidRDefault="002078E9" w:rsidP="00C65C51">
            <w:pPr>
              <w:widowControl/>
              <w:autoSpaceDE/>
              <w:autoSpaceDN/>
              <w:jc w:val="center"/>
              <w:rPr>
                <w:sz w:val="28"/>
                <w:szCs w:val="28"/>
              </w:rPr>
            </w:pPr>
            <w:r w:rsidRPr="002078E9">
              <w:rPr>
                <w:sz w:val="28"/>
                <w:szCs w:val="28"/>
              </w:rPr>
              <w:t>15</w:t>
            </w:r>
          </w:p>
        </w:tc>
      </w:tr>
      <w:tr w:rsidR="002078E9" w:rsidRPr="002078E9" w14:paraId="2EB428EA" w14:textId="77777777" w:rsidTr="00C65C51">
        <w:trPr>
          <w:tblCellSpacing w:w="15" w:type="dxa"/>
          <w:jc w:val="center"/>
        </w:trPr>
        <w:tc>
          <w:tcPr>
            <w:tcW w:w="0" w:type="auto"/>
            <w:vAlign w:val="center"/>
            <w:hideMark/>
          </w:tcPr>
          <w:p w14:paraId="030178DA" w14:textId="77777777" w:rsidR="002078E9" w:rsidRPr="002078E9" w:rsidRDefault="002078E9" w:rsidP="00C65C51">
            <w:pPr>
              <w:widowControl/>
              <w:autoSpaceDE/>
              <w:autoSpaceDN/>
              <w:jc w:val="center"/>
              <w:rPr>
                <w:sz w:val="28"/>
                <w:szCs w:val="28"/>
              </w:rPr>
            </w:pPr>
            <w:r w:rsidRPr="002078E9">
              <w:rPr>
                <w:sz w:val="28"/>
                <w:szCs w:val="28"/>
              </w:rPr>
              <w:t>Suspended/Revoked License Arrests</w:t>
            </w:r>
          </w:p>
        </w:tc>
        <w:tc>
          <w:tcPr>
            <w:tcW w:w="0" w:type="auto"/>
            <w:vAlign w:val="center"/>
            <w:hideMark/>
          </w:tcPr>
          <w:p w14:paraId="6A85EBCE" w14:textId="77777777" w:rsidR="002078E9" w:rsidRPr="002078E9" w:rsidRDefault="002078E9" w:rsidP="00C65C51">
            <w:pPr>
              <w:widowControl/>
              <w:autoSpaceDE/>
              <w:autoSpaceDN/>
              <w:jc w:val="center"/>
              <w:rPr>
                <w:sz w:val="28"/>
                <w:szCs w:val="28"/>
              </w:rPr>
            </w:pPr>
            <w:r w:rsidRPr="002078E9">
              <w:rPr>
                <w:sz w:val="28"/>
                <w:szCs w:val="28"/>
              </w:rPr>
              <w:t>10</w:t>
            </w:r>
          </w:p>
        </w:tc>
      </w:tr>
      <w:tr w:rsidR="002078E9" w:rsidRPr="002078E9" w14:paraId="46C8E50C" w14:textId="77777777" w:rsidTr="00C65C51">
        <w:trPr>
          <w:tblCellSpacing w:w="15" w:type="dxa"/>
          <w:jc w:val="center"/>
        </w:trPr>
        <w:tc>
          <w:tcPr>
            <w:tcW w:w="0" w:type="auto"/>
            <w:vAlign w:val="center"/>
            <w:hideMark/>
          </w:tcPr>
          <w:p w14:paraId="509252C7" w14:textId="77777777" w:rsidR="002078E9" w:rsidRPr="002078E9" w:rsidRDefault="002078E9" w:rsidP="00C65C51">
            <w:pPr>
              <w:widowControl/>
              <w:autoSpaceDE/>
              <w:autoSpaceDN/>
              <w:jc w:val="center"/>
              <w:rPr>
                <w:sz w:val="28"/>
                <w:szCs w:val="28"/>
              </w:rPr>
            </w:pPr>
            <w:r w:rsidRPr="002078E9">
              <w:rPr>
                <w:sz w:val="28"/>
                <w:szCs w:val="28"/>
              </w:rPr>
              <w:t>Distracted Driving Citations</w:t>
            </w:r>
          </w:p>
        </w:tc>
        <w:tc>
          <w:tcPr>
            <w:tcW w:w="0" w:type="auto"/>
            <w:vAlign w:val="center"/>
            <w:hideMark/>
          </w:tcPr>
          <w:p w14:paraId="187E77DC" w14:textId="77777777" w:rsidR="002078E9" w:rsidRPr="002078E9" w:rsidRDefault="002078E9" w:rsidP="00C65C51">
            <w:pPr>
              <w:widowControl/>
              <w:autoSpaceDE/>
              <w:autoSpaceDN/>
              <w:jc w:val="center"/>
              <w:rPr>
                <w:sz w:val="28"/>
                <w:szCs w:val="28"/>
              </w:rPr>
            </w:pPr>
            <w:r w:rsidRPr="002078E9">
              <w:rPr>
                <w:sz w:val="28"/>
                <w:szCs w:val="28"/>
              </w:rPr>
              <w:t>11</w:t>
            </w:r>
          </w:p>
        </w:tc>
      </w:tr>
      <w:tr w:rsidR="002078E9" w:rsidRPr="002078E9" w14:paraId="1ECDC7F2" w14:textId="77777777" w:rsidTr="00C65C51">
        <w:trPr>
          <w:tblCellSpacing w:w="15" w:type="dxa"/>
          <w:jc w:val="center"/>
        </w:trPr>
        <w:tc>
          <w:tcPr>
            <w:tcW w:w="0" w:type="auto"/>
            <w:vAlign w:val="center"/>
            <w:hideMark/>
          </w:tcPr>
          <w:p w14:paraId="2407EB0E" w14:textId="77777777" w:rsidR="002078E9" w:rsidRPr="002078E9" w:rsidRDefault="002078E9" w:rsidP="00C65C51">
            <w:pPr>
              <w:widowControl/>
              <w:autoSpaceDE/>
              <w:autoSpaceDN/>
              <w:jc w:val="center"/>
              <w:rPr>
                <w:sz w:val="28"/>
                <w:szCs w:val="28"/>
              </w:rPr>
            </w:pPr>
            <w:r w:rsidRPr="002078E9">
              <w:rPr>
                <w:sz w:val="28"/>
                <w:szCs w:val="28"/>
              </w:rPr>
              <w:t>Other Citations</w:t>
            </w:r>
          </w:p>
        </w:tc>
        <w:tc>
          <w:tcPr>
            <w:tcW w:w="0" w:type="auto"/>
            <w:vAlign w:val="center"/>
            <w:hideMark/>
          </w:tcPr>
          <w:p w14:paraId="5ED14EED" w14:textId="77777777" w:rsidR="002078E9" w:rsidRPr="002078E9" w:rsidRDefault="002078E9" w:rsidP="00C65C51">
            <w:pPr>
              <w:widowControl/>
              <w:autoSpaceDE/>
              <w:autoSpaceDN/>
              <w:jc w:val="center"/>
              <w:rPr>
                <w:sz w:val="28"/>
                <w:szCs w:val="28"/>
              </w:rPr>
            </w:pPr>
            <w:r w:rsidRPr="002078E9">
              <w:rPr>
                <w:sz w:val="28"/>
                <w:szCs w:val="28"/>
              </w:rPr>
              <w:t>150</w:t>
            </w:r>
          </w:p>
        </w:tc>
      </w:tr>
      <w:tr w:rsidR="002078E9" w:rsidRPr="002078E9" w14:paraId="242CE56E" w14:textId="77777777" w:rsidTr="00C65C51">
        <w:trPr>
          <w:tblCellSpacing w:w="15" w:type="dxa"/>
          <w:jc w:val="center"/>
        </w:trPr>
        <w:tc>
          <w:tcPr>
            <w:tcW w:w="0" w:type="auto"/>
            <w:vAlign w:val="center"/>
            <w:hideMark/>
          </w:tcPr>
          <w:p w14:paraId="577C4D54" w14:textId="77777777" w:rsidR="002078E9" w:rsidRPr="002078E9" w:rsidRDefault="002078E9" w:rsidP="00C65C51">
            <w:pPr>
              <w:widowControl/>
              <w:autoSpaceDE/>
              <w:autoSpaceDN/>
              <w:jc w:val="center"/>
              <w:rPr>
                <w:sz w:val="28"/>
                <w:szCs w:val="28"/>
              </w:rPr>
            </w:pPr>
            <w:r w:rsidRPr="002078E9">
              <w:rPr>
                <w:sz w:val="28"/>
                <w:szCs w:val="28"/>
              </w:rPr>
              <w:t>Other Felony Arrests</w:t>
            </w:r>
          </w:p>
        </w:tc>
        <w:tc>
          <w:tcPr>
            <w:tcW w:w="0" w:type="auto"/>
            <w:vAlign w:val="center"/>
            <w:hideMark/>
          </w:tcPr>
          <w:p w14:paraId="56AF751E" w14:textId="77777777" w:rsidR="002078E9" w:rsidRPr="002078E9" w:rsidRDefault="002078E9" w:rsidP="00C65C51">
            <w:pPr>
              <w:widowControl/>
              <w:autoSpaceDE/>
              <w:autoSpaceDN/>
              <w:jc w:val="center"/>
              <w:rPr>
                <w:sz w:val="28"/>
                <w:szCs w:val="28"/>
              </w:rPr>
            </w:pPr>
            <w:r w:rsidRPr="002078E9">
              <w:rPr>
                <w:sz w:val="28"/>
                <w:szCs w:val="28"/>
              </w:rPr>
              <w:t>9</w:t>
            </w:r>
          </w:p>
        </w:tc>
      </w:tr>
      <w:tr w:rsidR="002078E9" w:rsidRPr="002078E9" w14:paraId="6A7103EC" w14:textId="77777777" w:rsidTr="00C65C51">
        <w:trPr>
          <w:tblCellSpacing w:w="15" w:type="dxa"/>
          <w:jc w:val="center"/>
        </w:trPr>
        <w:tc>
          <w:tcPr>
            <w:tcW w:w="0" w:type="auto"/>
            <w:vAlign w:val="center"/>
            <w:hideMark/>
          </w:tcPr>
          <w:p w14:paraId="696A6528" w14:textId="77777777" w:rsidR="002078E9" w:rsidRPr="002078E9" w:rsidRDefault="002078E9" w:rsidP="00C65C51">
            <w:pPr>
              <w:widowControl/>
              <w:autoSpaceDE/>
              <w:autoSpaceDN/>
              <w:jc w:val="center"/>
              <w:rPr>
                <w:sz w:val="28"/>
                <w:szCs w:val="28"/>
              </w:rPr>
            </w:pPr>
            <w:r w:rsidRPr="002078E9">
              <w:rPr>
                <w:sz w:val="28"/>
                <w:szCs w:val="28"/>
              </w:rPr>
              <w:t>Stolen Vehicles Recovered</w:t>
            </w:r>
          </w:p>
        </w:tc>
        <w:tc>
          <w:tcPr>
            <w:tcW w:w="0" w:type="auto"/>
            <w:vAlign w:val="center"/>
            <w:hideMark/>
          </w:tcPr>
          <w:p w14:paraId="31B79237" w14:textId="77777777" w:rsidR="002078E9" w:rsidRPr="002078E9" w:rsidRDefault="002078E9" w:rsidP="00C65C51">
            <w:pPr>
              <w:widowControl/>
              <w:autoSpaceDE/>
              <w:autoSpaceDN/>
              <w:jc w:val="center"/>
              <w:rPr>
                <w:sz w:val="28"/>
                <w:szCs w:val="28"/>
              </w:rPr>
            </w:pPr>
            <w:r w:rsidRPr="002078E9">
              <w:rPr>
                <w:sz w:val="28"/>
                <w:szCs w:val="28"/>
              </w:rPr>
              <w:t>6</w:t>
            </w:r>
          </w:p>
        </w:tc>
      </w:tr>
      <w:tr w:rsidR="002078E9" w:rsidRPr="002078E9" w14:paraId="60F3F3CC" w14:textId="77777777" w:rsidTr="00C65C51">
        <w:trPr>
          <w:tblCellSpacing w:w="15" w:type="dxa"/>
          <w:jc w:val="center"/>
        </w:trPr>
        <w:tc>
          <w:tcPr>
            <w:tcW w:w="0" w:type="auto"/>
            <w:vAlign w:val="center"/>
            <w:hideMark/>
          </w:tcPr>
          <w:p w14:paraId="0CB05A91" w14:textId="77777777" w:rsidR="002078E9" w:rsidRPr="002078E9" w:rsidRDefault="002078E9" w:rsidP="00C65C51">
            <w:pPr>
              <w:widowControl/>
              <w:autoSpaceDE/>
              <w:autoSpaceDN/>
              <w:jc w:val="center"/>
              <w:rPr>
                <w:sz w:val="28"/>
                <w:szCs w:val="28"/>
              </w:rPr>
            </w:pPr>
            <w:r w:rsidRPr="002078E9">
              <w:rPr>
                <w:sz w:val="28"/>
                <w:szCs w:val="28"/>
              </w:rPr>
              <w:t>Crash Reports Investigated</w:t>
            </w:r>
          </w:p>
        </w:tc>
        <w:tc>
          <w:tcPr>
            <w:tcW w:w="0" w:type="auto"/>
            <w:vAlign w:val="center"/>
            <w:hideMark/>
          </w:tcPr>
          <w:p w14:paraId="648F1A61" w14:textId="77777777" w:rsidR="002078E9" w:rsidRPr="002078E9" w:rsidRDefault="002078E9" w:rsidP="00C65C51">
            <w:pPr>
              <w:widowControl/>
              <w:autoSpaceDE/>
              <w:autoSpaceDN/>
              <w:jc w:val="center"/>
              <w:rPr>
                <w:sz w:val="28"/>
                <w:szCs w:val="28"/>
              </w:rPr>
            </w:pPr>
            <w:r w:rsidRPr="002078E9">
              <w:rPr>
                <w:sz w:val="28"/>
                <w:szCs w:val="28"/>
              </w:rPr>
              <w:t>218</w:t>
            </w:r>
          </w:p>
        </w:tc>
      </w:tr>
      <w:tr w:rsidR="002078E9" w:rsidRPr="002078E9" w14:paraId="111C7821" w14:textId="77777777" w:rsidTr="00C65C51">
        <w:trPr>
          <w:tblCellSpacing w:w="15" w:type="dxa"/>
          <w:jc w:val="center"/>
        </w:trPr>
        <w:tc>
          <w:tcPr>
            <w:tcW w:w="0" w:type="auto"/>
            <w:vAlign w:val="center"/>
            <w:hideMark/>
          </w:tcPr>
          <w:p w14:paraId="09DCBCEB" w14:textId="77777777" w:rsidR="002078E9" w:rsidRPr="002078E9" w:rsidRDefault="002078E9" w:rsidP="00C65C51">
            <w:pPr>
              <w:widowControl/>
              <w:autoSpaceDE/>
              <w:autoSpaceDN/>
              <w:jc w:val="center"/>
              <w:rPr>
                <w:sz w:val="28"/>
                <w:szCs w:val="28"/>
              </w:rPr>
            </w:pPr>
            <w:r w:rsidRPr="002078E9">
              <w:rPr>
                <w:sz w:val="28"/>
                <w:szCs w:val="28"/>
              </w:rPr>
              <w:t>Warnings Issued</w:t>
            </w:r>
          </w:p>
        </w:tc>
        <w:tc>
          <w:tcPr>
            <w:tcW w:w="0" w:type="auto"/>
            <w:vAlign w:val="center"/>
            <w:hideMark/>
          </w:tcPr>
          <w:p w14:paraId="744834BF" w14:textId="77777777" w:rsidR="002078E9" w:rsidRPr="002078E9" w:rsidRDefault="002078E9" w:rsidP="00C65C51">
            <w:pPr>
              <w:widowControl/>
              <w:autoSpaceDE/>
              <w:autoSpaceDN/>
              <w:jc w:val="center"/>
              <w:rPr>
                <w:sz w:val="28"/>
                <w:szCs w:val="28"/>
              </w:rPr>
            </w:pPr>
            <w:r w:rsidRPr="002078E9">
              <w:rPr>
                <w:sz w:val="28"/>
                <w:szCs w:val="28"/>
              </w:rPr>
              <w:t>1,017</w:t>
            </w:r>
          </w:p>
        </w:tc>
      </w:tr>
    </w:tbl>
    <w:p w14:paraId="7A0EF096" w14:textId="77777777" w:rsidR="00C65C51" w:rsidRDefault="00C65C51" w:rsidP="002078E9">
      <w:pPr>
        <w:widowControl/>
        <w:autoSpaceDE/>
        <w:autoSpaceDN/>
        <w:spacing w:before="100" w:beforeAutospacing="1" w:after="100" w:afterAutospacing="1"/>
        <w:outlineLvl w:val="2"/>
        <w:rPr>
          <w:b/>
          <w:bCs/>
          <w:sz w:val="28"/>
          <w:szCs w:val="28"/>
        </w:rPr>
      </w:pPr>
    </w:p>
    <w:p w14:paraId="25092355" w14:textId="77777777" w:rsidR="00C65C51" w:rsidRDefault="00C65C51" w:rsidP="002078E9">
      <w:pPr>
        <w:widowControl/>
        <w:autoSpaceDE/>
        <w:autoSpaceDN/>
        <w:spacing w:before="100" w:beforeAutospacing="1" w:after="100" w:afterAutospacing="1"/>
        <w:outlineLvl w:val="2"/>
        <w:rPr>
          <w:b/>
          <w:bCs/>
          <w:sz w:val="28"/>
          <w:szCs w:val="28"/>
        </w:rPr>
      </w:pPr>
    </w:p>
    <w:p w14:paraId="2AFB7439" w14:textId="77777777" w:rsidR="00C65C51" w:rsidRDefault="00C65C51" w:rsidP="002078E9">
      <w:pPr>
        <w:widowControl/>
        <w:autoSpaceDE/>
        <w:autoSpaceDN/>
        <w:spacing w:before="100" w:beforeAutospacing="1" w:after="100" w:afterAutospacing="1"/>
        <w:outlineLvl w:val="2"/>
        <w:rPr>
          <w:b/>
          <w:bCs/>
          <w:sz w:val="28"/>
          <w:szCs w:val="28"/>
        </w:rPr>
      </w:pPr>
    </w:p>
    <w:p w14:paraId="0B86FA6D" w14:textId="77777777" w:rsidR="00C65C51" w:rsidRDefault="00C65C51" w:rsidP="002078E9">
      <w:pPr>
        <w:widowControl/>
        <w:autoSpaceDE/>
        <w:autoSpaceDN/>
        <w:spacing w:before="100" w:beforeAutospacing="1" w:after="100" w:afterAutospacing="1"/>
        <w:outlineLvl w:val="2"/>
        <w:rPr>
          <w:b/>
          <w:bCs/>
          <w:sz w:val="28"/>
          <w:szCs w:val="28"/>
        </w:rPr>
      </w:pPr>
    </w:p>
    <w:p w14:paraId="08C228E9" w14:textId="77777777" w:rsidR="00901004" w:rsidRPr="00901004" w:rsidRDefault="00901004" w:rsidP="002078E9">
      <w:pPr>
        <w:widowControl/>
        <w:autoSpaceDE/>
        <w:autoSpaceDN/>
        <w:spacing w:before="100" w:beforeAutospacing="1" w:after="100" w:afterAutospacing="1"/>
        <w:outlineLvl w:val="2"/>
        <w:rPr>
          <w:b/>
          <w:bCs/>
          <w:sz w:val="32"/>
          <w:szCs w:val="32"/>
        </w:rPr>
      </w:pPr>
    </w:p>
    <w:p w14:paraId="0C393D78" w14:textId="341AF5EB" w:rsidR="002078E9" w:rsidRDefault="002078E9" w:rsidP="00901004">
      <w:pPr>
        <w:widowControl/>
        <w:autoSpaceDE/>
        <w:autoSpaceDN/>
        <w:spacing w:before="100" w:beforeAutospacing="1" w:after="100" w:afterAutospacing="1"/>
        <w:jc w:val="center"/>
        <w:outlineLvl w:val="2"/>
        <w:rPr>
          <w:sz w:val="48"/>
          <w:szCs w:val="48"/>
        </w:rPr>
      </w:pPr>
      <w:r w:rsidRPr="00901004">
        <w:rPr>
          <w:sz w:val="48"/>
          <w:szCs w:val="48"/>
        </w:rPr>
        <w:lastRenderedPageBreak/>
        <w:t>Analysis of Enforcement</w:t>
      </w:r>
    </w:p>
    <w:p w14:paraId="36EAA1FE" w14:textId="77777777" w:rsidR="00113139" w:rsidRPr="00901004" w:rsidRDefault="00113139" w:rsidP="00901004">
      <w:pPr>
        <w:widowControl/>
        <w:autoSpaceDE/>
        <w:autoSpaceDN/>
        <w:spacing w:before="100" w:beforeAutospacing="1" w:after="100" w:afterAutospacing="1"/>
        <w:jc w:val="center"/>
        <w:outlineLvl w:val="2"/>
        <w:rPr>
          <w:sz w:val="48"/>
          <w:szCs w:val="48"/>
        </w:rPr>
      </w:pPr>
    </w:p>
    <w:p w14:paraId="0AF7CFE8" w14:textId="77777777" w:rsidR="002078E9" w:rsidRPr="002078E9" w:rsidRDefault="002078E9" w:rsidP="00F841E3">
      <w:pPr>
        <w:widowControl/>
        <w:autoSpaceDE/>
        <w:autoSpaceDN/>
        <w:spacing w:before="100" w:beforeAutospacing="1" w:after="100" w:afterAutospacing="1"/>
        <w:ind w:left="720" w:firstLine="720"/>
        <w:rPr>
          <w:sz w:val="28"/>
          <w:szCs w:val="28"/>
        </w:rPr>
      </w:pPr>
      <w:r w:rsidRPr="002078E9">
        <w:rPr>
          <w:sz w:val="28"/>
          <w:szCs w:val="28"/>
        </w:rPr>
        <w:t xml:space="preserve">The majority of enforcement activity consisted of </w:t>
      </w:r>
      <w:r w:rsidRPr="002078E9">
        <w:rPr>
          <w:b/>
          <w:bCs/>
          <w:sz w:val="28"/>
          <w:szCs w:val="28"/>
        </w:rPr>
        <w:t>warnings (1,017)</w:t>
      </w:r>
      <w:r w:rsidRPr="002078E9">
        <w:rPr>
          <w:sz w:val="28"/>
          <w:szCs w:val="28"/>
        </w:rPr>
        <w:t>, demonstrating the department's commitment to voluntary compliance through education and corrective action. Officers utilized discretion to address minor violations while maintaining a visible enforcement presence throughout the city.</w:t>
      </w:r>
    </w:p>
    <w:p w14:paraId="5FEFAA4E" w14:textId="77777777" w:rsidR="002078E9" w:rsidRPr="002078E9" w:rsidRDefault="002078E9" w:rsidP="00F841E3">
      <w:pPr>
        <w:widowControl/>
        <w:autoSpaceDE/>
        <w:autoSpaceDN/>
        <w:spacing w:before="100" w:beforeAutospacing="1" w:after="100" w:afterAutospacing="1"/>
        <w:ind w:left="720" w:firstLine="720"/>
        <w:rPr>
          <w:sz w:val="28"/>
          <w:szCs w:val="28"/>
        </w:rPr>
      </w:pPr>
      <w:r w:rsidRPr="002078E9">
        <w:rPr>
          <w:b/>
          <w:bCs/>
          <w:sz w:val="28"/>
          <w:szCs w:val="28"/>
        </w:rPr>
        <w:t>Speeding violations (61)</w:t>
      </w:r>
      <w:r w:rsidRPr="002078E9">
        <w:rPr>
          <w:sz w:val="28"/>
          <w:szCs w:val="28"/>
        </w:rPr>
        <w:t xml:space="preserve"> and </w:t>
      </w:r>
      <w:r w:rsidRPr="002078E9">
        <w:rPr>
          <w:b/>
          <w:bCs/>
          <w:sz w:val="28"/>
          <w:szCs w:val="28"/>
        </w:rPr>
        <w:t>seat belt violations (57)</w:t>
      </w:r>
      <w:r w:rsidRPr="002078E9">
        <w:rPr>
          <w:sz w:val="28"/>
          <w:szCs w:val="28"/>
        </w:rPr>
        <w:t xml:space="preserve"> represented the most significant traffic safety concerns identified during the year. These violations are recognized contributing factors in serious traffic crashes and remain an enforcement priority.</w:t>
      </w:r>
    </w:p>
    <w:p w14:paraId="086566EE" w14:textId="77777777" w:rsidR="002078E9" w:rsidRPr="002078E9" w:rsidRDefault="002078E9" w:rsidP="00F841E3">
      <w:pPr>
        <w:widowControl/>
        <w:autoSpaceDE/>
        <w:autoSpaceDN/>
        <w:spacing w:before="100" w:beforeAutospacing="1" w:after="100" w:afterAutospacing="1"/>
        <w:ind w:left="720" w:firstLine="720"/>
        <w:rPr>
          <w:sz w:val="28"/>
          <w:szCs w:val="28"/>
        </w:rPr>
      </w:pPr>
      <w:r w:rsidRPr="002078E9">
        <w:rPr>
          <w:sz w:val="28"/>
          <w:szCs w:val="28"/>
        </w:rPr>
        <w:t xml:space="preserve">The department also addressed impaired driving by making </w:t>
      </w:r>
      <w:r w:rsidRPr="002078E9">
        <w:rPr>
          <w:b/>
          <w:bCs/>
          <w:sz w:val="28"/>
          <w:szCs w:val="28"/>
        </w:rPr>
        <w:t>15 DUI arrests</w:t>
      </w:r>
      <w:r w:rsidRPr="002078E9">
        <w:rPr>
          <w:sz w:val="28"/>
          <w:szCs w:val="28"/>
        </w:rPr>
        <w:t>, removing potentially dangerous drivers from the roadway and reducing the risk of alcohol-related crashes.</w:t>
      </w:r>
    </w:p>
    <w:p w14:paraId="352A5DDA" w14:textId="77777777" w:rsidR="002078E9" w:rsidRPr="002078E9" w:rsidRDefault="002078E9" w:rsidP="00F841E3">
      <w:pPr>
        <w:widowControl/>
        <w:autoSpaceDE/>
        <w:autoSpaceDN/>
        <w:spacing w:before="100" w:beforeAutospacing="1" w:after="100" w:afterAutospacing="1"/>
        <w:ind w:left="720" w:firstLine="720"/>
        <w:rPr>
          <w:sz w:val="28"/>
          <w:szCs w:val="28"/>
        </w:rPr>
      </w:pPr>
      <w:r w:rsidRPr="002078E9">
        <w:rPr>
          <w:sz w:val="28"/>
          <w:szCs w:val="28"/>
        </w:rPr>
        <w:t xml:space="preserve">Enforcement efforts against uninsured motorists resulted in </w:t>
      </w:r>
      <w:r w:rsidRPr="002078E9">
        <w:rPr>
          <w:b/>
          <w:bCs/>
          <w:sz w:val="28"/>
          <w:szCs w:val="28"/>
        </w:rPr>
        <w:t>18 citations</w:t>
      </w:r>
      <w:r w:rsidRPr="002078E9">
        <w:rPr>
          <w:sz w:val="28"/>
          <w:szCs w:val="28"/>
        </w:rPr>
        <w:t xml:space="preserve">, while </w:t>
      </w:r>
      <w:r w:rsidRPr="002078E9">
        <w:rPr>
          <w:b/>
          <w:bCs/>
          <w:sz w:val="28"/>
          <w:szCs w:val="28"/>
        </w:rPr>
        <w:t>10 drivers were arrested for operating vehicles with suspended or revoked licenses</w:t>
      </w:r>
      <w:r w:rsidRPr="002078E9">
        <w:rPr>
          <w:sz w:val="28"/>
          <w:szCs w:val="28"/>
        </w:rPr>
        <w:t>. These enforcement actions promote accountability and compliance with Georgia motor vehicle laws.</w:t>
      </w:r>
    </w:p>
    <w:p w14:paraId="355F402C" w14:textId="77777777" w:rsidR="002078E9" w:rsidRDefault="002078E9" w:rsidP="00F841E3">
      <w:pPr>
        <w:widowControl/>
        <w:autoSpaceDE/>
        <w:autoSpaceDN/>
        <w:spacing w:before="100" w:beforeAutospacing="1" w:after="100" w:afterAutospacing="1"/>
        <w:ind w:left="720" w:firstLine="720"/>
        <w:rPr>
          <w:sz w:val="28"/>
          <w:szCs w:val="28"/>
        </w:rPr>
      </w:pPr>
      <w:r w:rsidRPr="002078E9">
        <w:rPr>
          <w:sz w:val="28"/>
          <w:szCs w:val="28"/>
        </w:rPr>
        <w:t xml:space="preserve">Officers issued </w:t>
      </w:r>
      <w:r w:rsidRPr="002078E9">
        <w:rPr>
          <w:b/>
          <w:bCs/>
          <w:sz w:val="28"/>
          <w:szCs w:val="28"/>
        </w:rPr>
        <w:t>11 distracted driving citations</w:t>
      </w:r>
      <w:r w:rsidRPr="002078E9">
        <w:rPr>
          <w:sz w:val="28"/>
          <w:szCs w:val="28"/>
        </w:rPr>
        <w:t>, reinforcing the department's commitment to reducing crashes caused by driver inattention and mobile device use.</w:t>
      </w:r>
    </w:p>
    <w:p w14:paraId="0B619582" w14:textId="77777777" w:rsidR="0064632E" w:rsidRDefault="0064632E" w:rsidP="00F841E3">
      <w:pPr>
        <w:widowControl/>
        <w:autoSpaceDE/>
        <w:autoSpaceDN/>
        <w:spacing w:before="100" w:beforeAutospacing="1" w:after="100" w:afterAutospacing="1"/>
        <w:ind w:left="720" w:firstLine="720"/>
        <w:rPr>
          <w:sz w:val="28"/>
          <w:szCs w:val="28"/>
        </w:rPr>
      </w:pPr>
    </w:p>
    <w:p w14:paraId="63904F72" w14:textId="77777777" w:rsidR="0064632E" w:rsidRDefault="0064632E" w:rsidP="00F841E3">
      <w:pPr>
        <w:widowControl/>
        <w:autoSpaceDE/>
        <w:autoSpaceDN/>
        <w:spacing w:before="100" w:beforeAutospacing="1" w:after="100" w:afterAutospacing="1"/>
        <w:ind w:left="720" w:firstLine="720"/>
        <w:rPr>
          <w:sz w:val="28"/>
          <w:szCs w:val="28"/>
        </w:rPr>
      </w:pPr>
    </w:p>
    <w:p w14:paraId="12F3D108" w14:textId="7C0B6F1C" w:rsidR="0064632E" w:rsidRDefault="00FF2740" w:rsidP="00F841E3">
      <w:pPr>
        <w:widowControl/>
        <w:autoSpaceDE/>
        <w:autoSpaceDN/>
        <w:spacing w:before="100" w:beforeAutospacing="1" w:after="100" w:afterAutospacing="1"/>
        <w:ind w:left="720" w:firstLine="720"/>
        <w:rPr>
          <w:sz w:val="28"/>
          <w:szCs w:val="28"/>
        </w:rPr>
      </w:pPr>
      <w:r>
        <w:rPr>
          <w:noProof/>
          <w:sz w:val="28"/>
          <w:szCs w:val="28"/>
        </w:rPr>
        <w:drawing>
          <wp:inline distT="0" distB="0" distL="0" distR="0" wp14:anchorId="5DB284DA" wp14:editId="601909E8">
            <wp:extent cx="5486400" cy="3200400"/>
            <wp:effectExtent l="0" t="0" r="0" b="0"/>
            <wp:docPr id="201896963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22DB8DE" w14:textId="77777777" w:rsidR="002078E9" w:rsidRDefault="002078E9" w:rsidP="0064632E">
      <w:pPr>
        <w:widowControl/>
        <w:autoSpaceDE/>
        <w:autoSpaceDN/>
        <w:spacing w:before="100" w:beforeAutospacing="1" w:after="100" w:afterAutospacing="1"/>
        <w:jc w:val="center"/>
        <w:outlineLvl w:val="2"/>
        <w:rPr>
          <w:sz w:val="48"/>
          <w:szCs w:val="48"/>
        </w:rPr>
      </w:pPr>
      <w:r w:rsidRPr="0064632E">
        <w:rPr>
          <w:sz w:val="48"/>
          <w:szCs w:val="48"/>
        </w:rPr>
        <w:lastRenderedPageBreak/>
        <w:t>Crash Analysis</w:t>
      </w:r>
    </w:p>
    <w:p w14:paraId="3FF31F80" w14:textId="77777777" w:rsidR="00E77C89" w:rsidRPr="0064632E" w:rsidRDefault="00E77C89" w:rsidP="0064632E">
      <w:pPr>
        <w:widowControl/>
        <w:autoSpaceDE/>
        <w:autoSpaceDN/>
        <w:spacing w:before="100" w:beforeAutospacing="1" w:after="100" w:afterAutospacing="1"/>
        <w:jc w:val="center"/>
        <w:outlineLvl w:val="2"/>
        <w:rPr>
          <w:sz w:val="48"/>
          <w:szCs w:val="48"/>
        </w:rPr>
      </w:pPr>
    </w:p>
    <w:p w14:paraId="4F19F12B" w14:textId="77777777" w:rsidR="002078E9" w:rsidRPr="002078E9" w:rsidRDefault="002078E9" w:rsidP="00E77C89">
      <w:pPr>
        <w:widowControl/>
        <w:autoSpaceDE/>
        <w:autoSpaceDN/>
        <w:spacing w:before="100" w:beforeAutospacing="1" w:after="100" w:afterAutospacing="1"/>
        <w:ind w:left="720" w:firstLine="720"/>
        <w:rPr>
          <w:sz w:val="28"/>
          <w:szCs w:val="28"/>
        </w:rPr>
      </w:pPr>
      <w:r w:rsidRPr="002078E9">
        <w:rPr>
          <w:sz w:val="28"/>
          <w:szCs w:val="28"/>
        </w:rPr>
        <w:t xml:space="preserve">The department investigated </w:t>
      </w:r>
      <w:r w:rsidRPr="002078E9">
        <w:rPr>
          <w:b/>
          <w:bCs/>
          <w:sz w:val="28"/>
          <w:szCs w:val="28"/>
        </w:rPr>
        <w:t>218 traffic crashes</w:t>
      </w:r>
      <w:r w:rsidRPr="002078E9">
        <w:rPr>
          <w:sz w:val="28"/>
          <w:szCs w:val="28"/>
        </w:rPr>
        <w:t xml:space="preserve"> during the reporting period. Continued enforcement of speeding, impaired driving, occupant protection, and distracted driving laws remains critical to reducing crash frequency and severity.</w:t>
      </w:r>
    </w:p>
    <w:p w14:paraId="3145D444" w14:textId="77777777" w:rsidR="002078E9" w:rsidRDefault="002078E9" w:rsidP="00E77C89">
      <w:pPr>
        <w:widowControl/>
        <w:autoSpaceDE/>
        <w:autoSpaceDN/>
        <w:spacing w:before="100" w:beforeAutospacing="1" w:after="100" w:afterAutospacing="1"/>
        <w:ind w:left="720" w:firstLine="720"/>
        <w:rPr>
          <w:sz w:val="28"/>
          <w:szCs w:val="28"/>
        </w:rPr>
      </w:pPr>
      <w:r w:rsidRPr="002078E9">
        <w:rPr>
          <w:sz w:val="28"/>
          <w:szCs w:val="28"/>
        </w:rPr>
        <w:t xml:space="preserve">The recovery of </w:t>
      </w:r>
      <w:r w:rsidRPr="002078E9">
        <w:rPr>
          <w:b/>
          <w:bCs/>
          <w:sz w:val="28"/>
          <w:szCs w:val="28"/>
        </w:rPr>
        <w:t>six stolen vehicles</w:t>
      </w:r>
      <w:r w:rsidRPr="002078E9">
        <w:rPr>
          <w:sz w:val="28"/>
          <w:szCs w:val="28"/>
        </w:rPr>
        <w:t xml:space="preserve"> further demonstrates the effectiveness of proactive traffic enforcement as a tool for identifying criminal activity and recovering stolen property.</w:t>
      </w:r>
    </w:p>
    <w:p w14:paraId="0D6526C1" w14:textId="77777777" w:rsidR="00E77C89" w:rsidRPr="002078E9" w:rsidRDefault="00E77C89" w:rsidP="00E77C89">
      <w:pPr>
        <w:widowControl/>
        <w:autoSpaceDE/>
        <w:autoSpaceDN/>
        <w:spacing w:before="100" w:beforeAutospacing="1" w:after="100" w:afterAutospacing="1"/>
        <w:ind w:left="720" w:firstLine="720"/>
        <w:rPr>
          <w:sz w:val="28"/>
          <w:szCs w:val="28"/>
        </w:rPr>
      </w:pPr>
    </w:p>
    <w:p w14:paraId="5EECFFC8" w14:textId="77777777" w:rsidR="002078E9" w:rsidRPr="002078E9" w:rsidRDefault="002078E9" w:rsidP="00E77C89">
      <w:pPr>
        <w:widowControl/>
        <w:autoSpaceDE/>
        <w:autoSpaceDN/>
        <w:spacing w:before="100" w:beforeAutospacing="1" w:after="100" w:afterAutospacing="1"/>
        <w:ind w:firstLine="720"/>
        <w:outlineLvl w:val="2"/>
        <w:rPr>
          <w:b/>
          <w:bCs/>
          <w:sz w:val="28"/>
          <w:szCs w:val="28"/>
        </w:rPr>
      </w:pPr>
      <w:r w:rsidRPr="002078E9">
        <w:rPr>
          <w:b/>
          <w:bCs/>
          <w:sz w:val="28"/>
          <w:szCs w:val="28"/>
        </w:rPr>
        <w:t>Findings</w:t>
      </w:r>
    </w:p>
    <w:p w14:paraId="451D75A5" w14:textId="77777777" w:rsidR="002078E9" w:rsidRPr="002078E9" w:rsidRDefault="002078E9" w:rsidP="002078E9">
      <w:pPr>
        <w:widowControl/>
        <w:numPr>
          <w:ilvl w:val="0"/>
          <w:numId w:val="2"/>
        </w:numPr>
        <w:autoSpaceDE/>
        <w:autoSpaceDN/>
        <w:spacing w:before="100" w:beforeAutospacing="1" w:after="100" w:afterAutospacing="1"/>
        <w:rPr>
          <w:sz w:val="28"/>
          <w:szCs w:val="28"/>
        </w:rPr>
      </w:pPr>
      <w:r w:rsidRPr="002078E9">
        <w:rPr>
          <w:sz w:val="28"/>
          <w:szCs w:val="28"/>
        </w:rPr>
        <w:t xml:space="preserve">Traffic enforcement remained focused on education and voluntary compliance. </w:t>
      </w:r>
    </w:p>
    <w:p w14:paraId="16371A8E" w14:textId="77777777" w:rsidR="002078E9" w:rsidRPr="002078E9" w:rsidRDefault="002078E9" w:rsidP="002078E9">
      <w:pPr>
        <w:widowControl/>
        <w:numPr>
          <w:ilvl w:val="0"/>
          <w:numId w:val="2"/>
        </w:numPr>
        <w:autoSpaceDE/>
        <w:autoSpaceDN/>
        <w:spacing w:before="100" w:beforeAutospacing="1" w:after="100" w:afterAutospacing="1"/>
        <w:rPr>
          <w:sz w:val="28"/>
          <w:szCs w:val="28"/>
        </w:rPr>
      </w:pPr>
      <w:r w:rsidRPr="002078E9">
        <w:rPr>
          <w:sz w:val="28"/>
          <w:szCs w:val="28"/>
        </w:rPr>
        <w:t xml:space="preserve">Speeding and seat belt violations were the most common targeted safety violations. </w:t>
      </w:r>
    </w:p>
    <w:p w14:paraId="5B02645E" w14:textId="77777777" w:rsidR="002078E9" w:rsidRPr="002078E9" w:rsidRDefault="002078E9" w:rsidP="002078E9">
      <w:pPr>
        <w:widowControl/>
        <w:numPr>
          <w:ilvl w:val="0"/>
          <w:numId w:val="2"/>
        </w:numPr>
        <w:autoSpaceDE/>
        <w:autoSpaceDN/>
        <w:spacing w:before="100" w:beforeAutospacing="1" w:after="100" w:afterAutospacing="1"/>
        <w:rPr>
          <w:sz w:val="28"/>
          <w:szCs w:val="28"/>
        </w:rPr>
      </w:pPr>
      <w:r w:rsidRPr="002078E9">
        <w:rPr>
          <w:sz w:val="28"/>
          <w:szCs w:val="28"/>
        </w:rPr>
        <w:t xml:space="preserve">DUI enforcement efforts contributed to safer roadways by removing impaired drivers. </w:t>
      </w:r>
    </w:p>
    <w:p w14:paraId="05D15F7D" w14:textId="77777777" w:rsidR="002078E9" w:rsidRPr="002078E9" w:rsidRDefault="002078E9" w:rsidP="002078E9">
      <w:pPr>
        <w:widowControl/>
        <w:numPr>
          <w:ilvl w:val="0"/>
          <w:numId w:val="2"/>
        </w:numPr>
        <w:autoSpaceDE/>
        <w:autoSpaceDN/>
        <w:spacing w:before="100" w:beforeAutospacing="1" w:after="100" w:afterAutospacing="1"/>
        <w:rPr>
          <w:sz w:val="28"/>
          <w:szCs w:val="28"/>
        </w:rPr>
      </w:pPr>
      <w:r w:rsidRPr="002078E9">
        <w:rPr>
          <w:sz w:val="28"/>
          <w:szCs w:val="28"/>
        </w:rPr>
        <w:t xml:space="preserve">Traffic stops continued to serve as an effective crime prevention and criminal interdiction tool. </w:t>
      </w:r>
    </w:p>
    <w:p w14:paraId="4C49031E" w14:textId="77777777" w:rsidR="002078E9" w:rsidRPr="002078E9" w:rsidRDefault="002078E9" w:rsidP="002078E9">
      <w:pPr>
        <w:widowControl/>
        <w:numPr>
          <w:ilvl w:val="0"/>
          <w:numId w:val="2"/>
        </w:numPr>
        <w:autoSpaceDE/>
        <w:autoSpaceDN/>
        <w:spacing w:before="100" w:beforeAutospacing="1" w:after="100" w:afterAutospacing="1"/>
        <w:rPr>
          <w:sz w:val="28"/>
          <w:szCs w:val="28"/>
        </w:rPr>
      </w:pPr>
      <w:r w:rsidRPr="002078E9">
        <w:rPr>
          <w:sz w:val="28"/>
          <w:szCs w:val="28"/>
        </w:rPr>
        <w:t xml:space="preserve">No reckless driving citations were reported during the review period. </w:t>
      </w:r>
    </w:p>
    <w:p w14:paraId="28098565" w14:textId="77777777" w:rsidR="002078E9" w:rsidRPr="002078E9" w:rsidRDefault="002078E9" w:rsidP="002078E9">
      <w:pPr>
        <w:widowControl/>
        <w:numPr>
          <w:ilvl w:val="0"/>
          <w:numId w:val="2"/>
        </w:numPr>
        <w:autoSpaceDE/>
        <w:autoSpaceDN/>
        <w:spacing w:before="100" w:beforeAutospacing="1" w:after="100" w:afterAutospacing="1"/>
        <w:rPr>
          <w:sz w:val="28"/>
          <w:szCs w:val="28"/>
        </w:rPr>
      </w:pPr>
      <w:r w:rsidRPr="002078E9">
        <w:rPr>
          <w:sz w:val="28"/>
          <w:szCs w:val="28"/>
        </w:rPr>
        <w:t xml:space="preserve">The high number of warnings issued reflects a balanced enforcement approach emphasizing public education. </w:t>
      </w:r>
    </w:p>
    <w:p w14:paraId="6E0E5A2B" w14:textId="77777777" w:rsidR="004775E1" w:rsidRDefault="004775E1" w:rsidP="002078E9">
      <w:pPr>
        <w:widowControl/>
        <w:autoSpaceDE/>
        <w:autoSpaceDN/>
        <w:spacing w:before="100" w:beforeAutospacing="1" w:after="100" w:afterAutospacing="1"/>
        <w:outlineLvl w:val="2"/>
        <w:rPr>
          <w:b/>
          <w:bCs/>
          <w:sz w:val="28"/>
          <w:szCs w:val="28"/>
        </w:rPr>
      </w:pPr>
    </w:p>
    <w:p w14:paraId="7A745616" w14:textId="77777777" w:rsidR="004775E1" w:rsidRDefault="004775E1" w:rsidP="002078E9">
      <w:pPr>
        <w:widowControl/>
        <w:autoSpaceDE/>
        <w:autoSpaceDN/>
        <w:spacing w:before="100" w:beforeAutospacing="1" w:after="100" w:afterAutospacing="1"/>
        <w:outlineLvl w:val="2"/>
        <w:rPr>
          <w:b/>
          <w:bCs/>
          <w:sz w:val="28"/>
          <w:szCs w:val="28"/>
        </w:rPr>
      </w:pPr>
    </w:p>
    <w:p w14:paraId="0B2F33BE" w14:textId="77777777" w:rsidR="004775E1" w:rsidRDefault="004775E1" w:rsidP="002078E9">
      <w:pPr>
        <w:widowControl/>
        <w:autoSpaceDE/>
        <w:autoSpaceDN/>
        <w:spacing w:before="100" w:beforeAutospacing="1" w:after="100" w:afterAutospacing="1"/>
        <w:outlineLvl w:val="2"/>
        <w:rPr>
          <w:b/>
          <w:bCs/>
          <w:sz w:val="28"/>
          <w:szCs w:val="28"/>
        </w:rPr>
      </w:pPr>
    </w:p>
    <w:p w14:paraId="458F0D70" w14:textId="7709EF81" w:rsidR="004775E1" w:rsidRDefault="003511D0" w:rsidP="002078E9">
      <w:pPr>
        <w:widowControl/>
        <w:autoSpaceDE/>
        <w:autoSpaceDN/>
        <w:spacing w:before="100" w:beforeAutospacing="1" w:after="100" w:afterAutospacing="1"/>
        <w:outlineLvl w:val="2"/>
        <w:rPr>
          <w:b/>
          <w:bCs/>
          <w:sz w:val="28"/>
          <w:szCs w:val="28"/>
        </w:rPr>
      </w:pPr>
      <w:r>
        <w:rPr>
          <w:b/>
          <w:bCs/>
          <w:sz w:val="28"/>
          <w:szCs w:val="28"/>
        </w:rPr>
        <w:t xml:space="preserve">                                   </w:t>
      </w:r>
      <w:r w:rsidRPr="003511D0">
        <w:rPr>
          <w:b/>
          <w:bCs/>
          <w:noProof/>
          <w:sz w:val="28"/>
          <w:szCs w:val="28"/>
        </w:rPr>
        <w:drawing>
          <wp:inline distT="0" distB="0" distL="0" distR="0" wp14:anchorId="0E7150CD" wp14:editId="2CF3F334">
            <wp:extent cx="3729759" cy="1996782"/>
            <wp:effectExtent l="0" t="0" r="4445" b="3810"/>
            <wp:docPr id="1452342170" name="Picture 67" descr="Car Crash Analysis - Ston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 Crash Analysis - Stonex"/>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44753" cy="2004809"/>
                    </a:xfrm>
                    <a:prstGeom prst="rect">
                      <a:avLst/>
                    </a:prstGeom>
                    <a:noFill/>
                    <a:ln>
                      <a:noFill/>
                    </a:ln>
                  </pic:spPr>
                </pic:pic>
              </a:graphicData>
            </a:graphic>
          </wp:inline>
        </w:drawing>
      </w:r>
    </w:p>
    <w:p w14:paraId="459F1573" w14:textId="77777777" w:rsidR="004775E1" w:rsidRDefault="004775E1" w:rsidP="002078E9">
      <w:pPr>
        <w:widowControl/>
        <w:autoSpaceDE/>
        <w:autoSpaceDN/>
        <w:spacing w:before="100" w:beforeAutospacing="1" w:after="100" w:afterAutospacing="1"/>
        <w:outlineLvl w:val="2"/>
        <w:rPr>
          <w:b/>
          <w:bCs/>
          <w:sz w:val="28"/>
          <w:szCs w:val="28"/>
        </w:rPr>
      </w:pPr>
    </w:p>
    <w:p w14:paraId="35B224E3" w14:textId="77777777" w:rsidR="004775E1" w:rsidRDefault="004775E1" w:rsidP="002078E9">
      <w:pPr>
        <w:widowControl/>
        <w:autoSpaceDE/>
        <w:autoSpaceDN/>
        <w:spacing w:before="100" w:beforeAutospacing="1" w:after="100" w:afterAutospacing="1"/>
        <w:outlineLvl w:val="2"/>
        <w:rPr>
          <w:b/>
          <w:bCs/>
          <w:sz w:val="28"/>
          <w:szCs w:val="28"/>
        </w:rPr>
      </w:pPr>
    </w:p>
    <w:p w14:paraId="78F2E99A" w14:textId="77777777" w:rsidR="004775E1" w:rsidRDefault="004775E1" w:rsidP="002078E9">
      <w:pPr>
        <w:widowControl/>
        <w:autoSpaceDE/>
        <w:autoSpaceDN/>
        <w:spacing w:before="100" w:beforeAutospacing="1" w:after="100" w:afterAutospacing="1"/>
        <w:outlineLvl w:val="2"/>
        <w:rPr>
          <w:b/>
          <w:bCs/>
          <w:sz w:val="28"/>
          <w:szCs w:val="28"/>
        </w:rPr>
      </w:pPr>
    </w:p>
    <w:p w14:paraId="7736E94A" w14:textId="77777777" w:rsidR="004775E1" w:rsidRDefault="004775E1" w:rsidP="002078E9">
      <w:pPr>
        <w:widowControl/>
        <w:autoSpaceDE/>
        <w:autoSpaceDN/>
        <w:spacing w:before="100" w:beforeAutospacing="1" w:after="100" w:afterAutospacing="1"/>
        <w:outlineLvl w:val="2"/>
        <w:rPr>
          <w:b/>
          <w:bCs/>
          <w:sz w:val="28"/>
          <w:szCs w:val="28"/>
        </w:rPr>
      </w:pPr>
    </w:p>
    <w:p w14:paraId="7E73EB28" w14:textId="77777777" w:rsidR="004775E1" w:rsidRDefault="004775E1" w:rsidP="002078E9">
      <w:pPr>
        <w:widowControl/>
        <w:autoSpaceDE/>
        <w:autoSpaceDN/>
        <w:spacing w:before="100" w:beforeAutospacing="1" w:after="100" w:afterAutospacing="1"/>
        <w:outlineLvl w:val="2"/>
        <w:rPr>
          <w:b/>
          <w:bCs/>
          <w:sz w:val="28"/>
          <w:szCs w:val="28"/>
        </w:rPr>
      </w:pPr>
    </w:p>
    <w:p w14:paraId="742EF3A9" w14:textId="77777777" w:rsidR="004775E1" w:rsidRDefault="004775E1" w:rsidP="002078E9">
      <w:pPr>
        <w:widowControl/>
        <w:autoSpaceDE/>
        <w:autoSpaceDN/>
        <w:spacing w:before="100" w:beforeAutospacing="1" w:after="100" w:afterAutospacing="1"/>
        <w:outlineLvl w:val="2"/>
        <w:rPr>
          <w:b/>
          <w:bCs/>
          <w:sz w:val="28"/>
          <w:szCs w:val="28"/>
        </w:rPr>
      </w:pPr>
    </w:p>
    <w:p w14:paraId="56556089" w14:textId="77777777" w:rsidR="004775E1" w:rsidRDefault="004775E1" w:rsidP="002078E9">
      <w:pPr>
        <w:widowControl/>
        <w:autoSpaceDE/>
        <w:autoSpaceDN/>
        <w:spacing w:before="100" w:beforeAutospacing="1" w:after="100" w:afterAutospacing="1"/>
        <w:outlineLvl w:val="2"/>
        <w:rPr>
          <w:b/>
          <w:bCs/>
          <w:sz w:val="28"/>
          <w:szCs w:val="28"/>
        </w:rPr>
      </w:pPr>
    </w:p>
    <w:p w14:paraId="104F31F6" w14:textId="484691D4" w:rsidR="002078E9" w:rsidRPr="002078E9" w:rsidRDefault="002078E9" w:rsidP="004775E1">
      <w:pPr>
        <w:widowControl/>
        <w:autoSpaceDE/>
        <w:autoSpaceDN/>
        <w:spacing w:before="100" w:beforeAutospacing="1" w:after="100" w:afterAutospacing="1"/>
        <w:jc w:val="center"/>
        <w:outlineLvl w:val="2"/>
        <w:rPr>
          <w:b/>
          <w:bCs/>
          <w:sz w:val="28"/>
          <w:szCs w:val="28"/>
        </w:rPr>
      </w:pPr>
      <w:r w:rsidRPr="002078E9">
        <w:rPr>
          <w:b/>
          <w:bCs/>
          <w:sz w:val="28"/>
          <w:szCs w:val="28"/>
        </w:rPr>
        <w:t>Conclusion</w:t>
      </w:r>
    </w:p>
    <w:p w14:paraId="493C5BAB" w14:textId="77777777" w:rsidR="002078E9" w:rsidRDefault="002078E9" w:rsidP="004775E1">
      <w:pPr>
        <w:widowControl/>
        <w:autoSpaceDE/>
        <w:autoSpaceDN/>
        <w:spacing w:before="100" w:beforeAutospacing="1" w:after="100" w:afterAutospacing="1"/>
        <w:ind w:left="720" w:firstLine="720"/>
        <w:rPr>
          <w:sz w:val="28"/>
          <w:szCs w:val="28"/>
        </w:rPr>
      </w:pPr>
      <w:r w:rsidRPr="002078E9">
        <w:rPr>
          <w:sz w:val="28"/>
          <w:szCs w:val="28"/>
        </w:rPr>
        <w:t>The Sandersville Police Department's 2025 traffic enforcement efforts were consistent with its mission to enhance public safety through proactive enforcement, education, and crash reduction strategies. Officers maintained a strong traffic safety presence while utilizing enforcement discretion to encourage compliance with traffic laws. Continued emphasis on speeding enforcement, occupant protection, impaired driving detection, and distracted driving enforcement is recommended to further improve roadway safety and reduce traffic-related injuries and crashes within the community.</w:t>
      </w:r>
    </w:p>
    <w:p w14:paraId="3BEE1CD4" w14:textId="77777777" w:rsidR="006E6F4A" w:rsidRPr="002078E9" w:rsidRDefault="006E6F4A" w:rsidP="004775E1">
      <w:pPr>
        <w:widowControl/>
        <w:autoSpaceDE/>
        <w:autoSpaceDN/>
        <w:spacing w:before="100" w:beforeAutospacing="1" w:after="100" w:afterAutospacing="1"/>
        <w:ind w:left="720" w:firstLine="720"/>
        <w:rPr>
          <w:sz w:val="28"/>
          <w:szCs w:val="28"/>
        </w:rPr>
      </w:pPr>
    </w:p>
    <w:p w14:paraId="6EA44958" w14:textId="77777777" w:rsidR="006E6F4A" w:rsidRDefault="006E6F4A" w:rsidP="006E6F4A">
      <w:pPr>
        <w:widowControl/>
        <w:autoSpaceDE/>
        <w:autoSpaceDN/>
        <w:spacing w:before="100" w:beforeAutospacing="1" w:after="100" w:afterAutospacing="1"/>
        <w:jc w:val="center"/>
        <w:outlineLvl w:val="2"/>
        <w:rPr>
          <w:b/>
          <w:bCs/>
          <w:sz w:val="28"/>
          <w:szCs w:val="28"/>
        </w:rPr>
      </w:pPr>
    </w:p>
    <w:p w14:paraId="564067B0" w14:textId="059CE25A" w:rsidR="006E6F4A" w:rsidRDefault="002078E9" w:rsidP="006E6F4A">
      <w:pPr>
        <w:widowControl/>
        <w:autoSpaceDE/>
        <w:autoSpaceDN/>
        <w:spacing w:before="100" w:beforeAutospacing="1" w:after="100" w:afterAutospacing="1"/>
        <w:jc w:val="center"/>
        <w:outlineLvl w:val="2"/>
        <w:rPr>
          <w:b/>
          <w:bCs/>
          <w:sz w:val="28"/>
          <w:szCs w:val="28"/>
        </w:rPr>
      </w:pPr>
      <w:r w:rsidRPr="002078E9">
        <w:rPr>
          <w:b/>
          <w:bCs/>
          <w:sz w:val="28"/>
          <w:szCs w:val="28"/>
        </w:rPr>
        <w:t>Recommendations</w:t>
      </w:r>
    </w:p>
    <w:p w14:paraId="698099E5" w14:textId="77777777" w:rsidR="006E6F4A" w:rsidRPr="002078E9" w:rsidRDefault="006E6F4A" w:rsidP="006E6F4A">
      <w:pPr>
        <w:widowControl/>
        <w:autoSpaceDE/>
        <w:autoSpaceDN/>
        <w:spacing w:before="100" w:beforeAutospacing="1" w:after="100" w:afterAutospacing="1"/>
        <w:jc w:val="center"/>
        <w:outlineLvl w:val="2"/>
        <w:rPr>
          <w:b/>
          <w:bCs/>
          <w:sz w:val="28"/>
          <w:szCs w:val="28"/>
        </w:rPr>
      </w:pPr>
    </w:p>
    <w:p w14:paraId="25B0B4A4" w14:textId="77777777" w:rsidR="002078E9" w:rsidRPr="002078E9" w:rsidRDefault="002078E9" w:rsidP="002078E9">
      <w:pPr>
        <w:widowControl/>
        <w:numPr>
          <w:ilvl w:val="0"/>
          <w:numId w:val="3"/>
        </w:numPr>
        <w:autoSpaceDE/>
        <w:autoSpaceDN/>
        <w:spacing w:before="100" w:beforeAutospacing="1" w:after="100" w:afterAutospacing="1"/>
        <w:rPr>
          <w:sz w:val="28"/>
          <w:szCs w:val="28"/>
        </w:rPr>
      </w:pPr>
      <w:r w:rsidRPr="002078E9">
        <w:rPr>
          <w:sz w:val="28"/>
          <w:szCs w:val="28"/>
        </w:rPr>
        <w:t xml:space="preserve">Continue targeted speeding enforcement in high-crash areas. </w:t>
      </w:r>
    </w:p>
    <w:p w14:paraId="070EBAF1" w14:textId="77777777" w:rsidR="002078E9" w:rsidRPr="002078E9" w:rsidRDefault="002078E9" w:rsidP="002078E9">
      <w:pPr>
        <w:widowControl/>
        <w:numPr>
          <w:ilvl w:val="0"/>
          <w:numId w:val="3"/>
        </w:numPr>
        <w:autoSpaceDE/>
        <w:autoSpaceDN/>
        <w:spacing w:before="100" w:beforeAutospacing="1" w:after="100" w:afterAutospacing="1"/>
        <w:rPr>
          <w:sz w:val="28"/>
          <w:szCs w:val="28"/>
        </w:rPr>
      </w:pPr>
      <w:r w:rsidRPr="002078E9">
        <w:rPr>
          <w:sz w:val="28"/>
          <w:szCs w:val="28"/>
        </w:rPr>
        <w:t xml:space="preserve">Maintain DUI enforcement initiatives and officer training. </w:t>
      </w:r>
    </w:p>
    <w:p w14:paraId="5B266E57" w14:textId="77777777" w:rsidR="002078E9" w:rsidRPr="002078E9" w:rsidRDefault="002078E9" w:rsidP="002078E9">
      <w:pPr>
        <w:widowControl/>
        <w:numPr>
          <w:ilvl w:val="0"/>
          <w:numId w:val="3"/>
        </w:numPr>
        <w:autoSpaceDE/>
        <w:autoSpaceDN/>
        <w:spacing w:before="100" w:beforeAutospacing="1" w:after="100" w:afterAutospacing="1"/>
        <w:rPr>
          <w:sz w:val="28"/>
          <w:szCs w:val="28"/>
        </w:rPr>
      </w:pPr>
      <w:r w:rsidRPr="002078E9">
        <w:rPr>
          <w:sz w:val="28"/>
          <w:szCs w:val="28"/>
        </w:rPr>
        <w:t xml:space="preserve">Increase public education regarding seat belt usage and distracted driving. </w:t>
      </w:r>
    </w:p>
    <w:p w14:paraId="6C63E1AF" w14:textId="77777777" w:rsidR="002078E9" w:rsidRPr="002078E9" w:rsidRDefault="002078E9" w:rsidP="002078E9">
      <w:pPr>
        <w:widowControl/>
        <w:numPr>
          <w:ilvl w:val="0"/>
          <w:numId w:val="3"/>
        </w:numPr>
        <w:autoSpaceDE/>
        <w:autoSpaceDN/>
        <w:spacing w:before="100" w:beforeAutospacing="1" w:after="100" w:afterAutospacing="1"/>
        <w:rPr>
          <w:sz w:val="28"/>
          <w:szCs w:val="28"/>
        </w:rPr>
      </w:pPr>
      <w:r w:rsidRPr="002078E9">
        <w:rPr>
          <w:sz w:val="28"/>
          <w:szCs w:val="28"/>
        </w:rPr>
        <w:t xml:space="preserve">Conduct periodic traffic safety campaigns in coordination with Georgia highway safety initiatives. </w:t>
      </w:r>
    </w:p>
    <w:p w14:paraId="4ED5EDDC" w14:textId="77777777" w:rsidR="002078E9" w:rsidRPr="002078E9" w:rsidRDefault="002078E9" w:rsidP="002078E9">
      <w:pPr>
        <w:widowControl/>
        <w:numPr>
          <w:ilvl w:val="0"/>
          <w:numId w:val="3"/>
        </w:numPr>
        <w:autoSpaceDE/>
        <w:autoSpaceDN/>
        <w:spacing w:before="100" w:beforeAutospacing="1" w:after="100" w:afterAutospacing="1"/>
        <w:rPr>
          <w:sz w:val="28"/>
          <w:szCs w:val="28"/>
        </w:rPr>
      </w:pPr>
      <w:r w:rsidRPr="002078E9">
        <w:rPr>
          <w:sz w:val="28"/>
          <w:szCs w:val="28"/>
        </w:rPr>
        <w:t xml:space="preserve">Continue annual analysis of traffic enforcement data to identify trends and allocate resources effectively. </w:t>
      </w:r>
    </w:p>
    <w:p w14:paraId="0012F15C" w14:textId="77777777" w:rsidR="002078E9" w:rsidRPr="002078E9" w:rsidRDefault="002078E9" w:rsidP="002078E9">
      <w:pPr>
        <w:widowControl/>
        <w:pBdr>
          <w:bottom w:val="single" w:sz="6" w:space="1" w:color="auto"/>
        </w:pBdr>
        <w:autoSpaceDE/>
        <w:autoSpaceDN/>
        <w:jc w:val="center"/>
        <w:rPr>
          <w:vanish/>
          <w:sz w:val="28"/>
          <w:szCs w:val="28"/>
        </w:rPr>
      </w:pPr>
      <w:r w:rsidRPr="002078E9">
        <w:rPr>
          <w:vanish/>
          <w:sz w:val="28"/>
          <w:szCs w:val="28"/>
        </w:rPr>
        <w:t>Top of Form</w:t>
      </w:r>
    </w:p>
    <w:p w14:paraId="71C20121" w14:textId="77777777" w:rsidR="002078E9" w:rsidRPr="002078E9" w:rsidRDefault="002078E9" w:rsidP="002078E9">
      <w:pPr>
        <w:widowControl/>
        <w:pBdr>
          <w:top w:val="single" w:sz="6" w:space="1" w:color="auto"/>
        </w:pBdr>
        <w:autoSpaceDE/>
        <w:autoSpaceDN/>
        <w:jc w:val="center"/>
        <w:rPr>
          <w:vanish/>
          <w:sz w:val="28"/>
          <w:szCs w:val="28"/>
        </w:rPr>
      </w:pPr>
      <w:r w:rsidRPr="002078E9">
        <w:rPr>
          <w:vanish/>
          <w:sz w:val="28"/>
          <w:szCs w:val="28"/>
        </w:rPr>
        <w:t>Bottom of Form</w:t>
      </w:r>
    </w:p>
    <w:p w14:paraId="63344387" w14:textId="77777777" w:rsidR="002078E9" w:rsidRPr="002078E9" w:rsidRDefault="002078E9" w:rsidP="002022C6">
      <w:pPr>
        <w:pStyle w:val="Heading3"/>
        <w:spacing w:before="55"/>
        <w:ind w:left="259"/>
        <w:rPr>
          <w:spacing w:val="-4"/>
          <w:sz w:val="28"/>
          <w:szCs w:val="28"/>
        </w:rPr>
      </w:pPr>
    </w:p>
    <w:p w14:paraId="47F41946" w14:textId="4C47E8DC" w:rsidR="002078E9" w:rsidRPr="002078E9" w:rsidRDefault="002078E9" w:rsidP="002078E9">
      <w:pPr>
        <w:pStyle w:val="Heading3"/>
        <w:spacing w:before="55"/>
        <w:ind w:left="0"/>
        <w:jc w:val="left"/>
        <w:rPr>
          <w:sz w:val="28"/>
          <w:szCs w:val="28"/>
        </w:rPr>
        <w:sectPr w:rsidR="002078E9" w:rsidRPr="002078E9" w:rsidSect="00B76A4E">
          <w:pgSz w:w="12240" w:h="15840" w:code="1"/>
          <w:pgMar w:top="1397" w:right="360" w:bottom="605" w:left="230" w:header="0" w:footer="403" w:gutter="0"/>
          <w:cols w:space="720"/>
        </w:sectPr>
      </w:pPr>
    </w:p>
    <w:p w14:paraId="50C902D1" w14:textId="77777777" w:rsidR="00431C57" w:rsidRDefault="00431C57">
      <w:pPr>
        <w:pStyle w:val="BodyText"/>
        <w:rPr>
          <w:sz w:val="17"/>
        </w:rPr>
      </w:pPr>
    </w:p>
    <w:p w14:paraId="5B267EE6" w14:textId="77777777" w:rsidR="00EA5393" w:rsidRDefault="00EA5393" w:rsidP="00EA5393">
      <w:pPr>
        <w:rPr>
          <w:sz w:val="17"/>
          <w:szCs w:val="28"/>
        </w:rPr>
      </w:pPr>
    </w:p>
    <w:p w14:paraId="028B0D19" w14:textId="0B0CD148" w:rsidR="00EA5393" w:rsidRPr="00EA5393" w:rsidRDefault="00EA5393" w:rsidP="00EA5393">
      <w:pPr>
        <w:tabs>
          <w:tab w:val="left" w:pos="2765"/>
        </w:tabs>
        <w:rPr>
          <w:sz w:val="56"/>
          <w:szCs w:val="56"/>
        </w:rPr>
      </w:pPr>
      <w:r>
        <w:rPr>
          <w:sz w:val="17"/>
          <w:szCs w:val="28"/>
        </w:rPr>
        <w:tab/>
      </w:r>
      <w:r w:rsidRPr="00EA5393">
        <w:rPr>
          <w:sz w:val="56"/>
          <w:szCs w:val="56"/>
        </w:rPr>
        <w:t xml:space="preserve">Animal Control Officers </w:t>
      </w:r>
    </w:p>
    <w:p w14:paraId="6CE7113E" w14:textId="77777777" w:rsidR="00EA5393" w:rsidRDefault="00EA5393" w:rsidP="00EA5393">
      <w:pPr>
        <w:tabs>
          <w:tab w:val="left" w:pos="2765"/>
        </w:tabs>
      </w:pPr>
      <w:r>
        <w:tab/>
      </w:r>
    </w:p>
    <w:p w14:paraId="0573F792" w14:textId="77777777" w:rsidR="00267B43" w:rsidRDefault="00267B43" w:rsidP="00EA5393">
      <w:pPr>
        <w:tabs>
          <w:tab w:val="left" w:pos="2765"/>
        </w:tabs>
      </w:pPr>
    </w:p>
    <w:p w14:paraId="46EDCE2D" w14:textId="77777777" w:rsidR="00267B43" w:rsidRDefault="00267B43" w:rsidP="00EA5393">
      <w:pPr>
        <w:tabs>
          <w:tab w:val="left" w:pos="2765"/>
        </w:tabs>
      </w:pPr>
    </w:p>
    <w:p w14:paraId="4F2726BF" w14:textId="77777777" w:rsidR="00267B43" w:rsidRDefault="00267B43" w:rsidP="00EA5393">
      <w:pPr>
        <w:tabs>
          <w:tab w:val="left" w:pos="2765"/>
        </w:tabs>
      </w:pPr>
    </w:p>
    <w:p w14:paraId="06605F56" w14:textId="77777777" w:rsidR="00267B43" w:rsidRPr="00267B43" w:rsidRDefault="00267B43" w:rsidP="00267B43"/>
    <w:p w14:paraId="46355428" w14:textId="1953AB50" w:rsidR="00267B43" w:rsidRPr="00267B43" w:rsidRDefault="00914430" w:rsidP="004549AD">
      <w:pPr>
        <w:tabs>
          <w:tab w:val="left" w:pos="1129"/>
          <w:tab w:val="left" w:pos="6660"/>
        </w:tabs>
      </w:pPr>
      <w:r>
        <w:tab/>
      </w:r>
      <w:r>
        <w:rPr>
          <w:noProof/>
        </w:rPr>
        <w:drawing>
          <wp:inline distT="0" distB="0" distL="0" distR="0" wp14:anchorId="2CEC9D05" wp14:editId="4A9341C3">
            <wp:extent cx="2168012" cy="2888673"/>
            <wp:effectExtent l="0" t="0" r="3810" b="6985"/>
            <wp:docPr id="77577175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87381" cy="2914480"/>
                    </a:xfrm>
                    <a:prstGeom prst="rect">
                      <a:avLst/>
                    </a:prstGeom>
                    <a:noFill/>
                    <a:ln>
                      <a:noFill/>
                    </a:ln>
                  </pic:spPr>
                </pic:pic>
              </a:graphicData>
            </a:graphic>
          </wp:inline>
        </w:drawing>
      </w:r>
      <w:r w:rsidR="004549AD">
        <w:tab/>
      </w:r>
      <w:r w:rsidR="004549AD">
        <w:rPr>
          <w:noProof/>
        </w:rPr>
        <w:drawing>
          <wp:inline distT="0" distB="0" distL="0" distR="0" wp14:anchorId="3733F095" wp14:editId="3DC950C2">
            <wp:extent cx="2121220" cy="2826327"/>
            <wp:effectExtent l="0" t="0" r="0" b="0"/>
            <wp:docPr id="5128266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37862" cy="2848501"/>
                    </a:xfrm>
                    <a:prstGeom prst="rect">
                      <a:avLst/>
                    </a:prstGeom>
                    <a:noFill/>
                    <a:ln>
                      <a:noFill/>
                    </a:ln>
                  </pic:spPr>
                </pic:pic>
              </a:graphicData>
            </a:graphic>
          </wp:inline>
        </w:drawing>
      </w:r>
    </w:p>
    <w:p w14:paraId="6892F26C" w14:textId="0C525F06" w:rsidR="00267B43" w:rsidRPr="00BD4029" w:rsidRDefault="00914430" w:rsidP="00914430">
      <w:pPr>
        <w:tabs>
          <w:tab w:val="left" w:pos="1129"/>
        </w:tabs>
        <w:rPr>
          <w:sz w:val="28"/>
          <w:szCs w:val="28"/>
        </w:rPr>
      </w:pPr>
      <w:r>
        <w:tab/>
      </w:r>
      <w:r w:rsidR="00BD4029">
        <w:t xml:space="preserve">       </w:t>
      </w:r>
      <w:r w:rsidRPr="00BD4029">
        <w:rPr>
          <w:sz w:val="28"/>
          <w:szCs w:val="28"/>
        </w:rPr>
        <w:t xml:space="preserve">AC1 </w:t>
      </w:r>
      <w:r w:rsidR="00BD4029" w:rsidRPr="00BD4029">
        <w:rPr>
          <w:sz w:val="28"/>
          <w:szCs w:val="28"/>
        </w:rPr>
        <w:t xml:space="preserve">Jennifer Hudson </w:t>
      </w:r>
      <w:r w:rsidR="004549AD">
        <w:rPr>
          <w:sz w:val="28"/>
          <w:szCs w:val="28"/>
        </w:rPr>
        <w:tab/>
      </w:r>
      <w:r w:rsidR="004549AD">
        <w:rPr>
          <w:sz w:val="28"/>
          <w:szCs w:val="28"/>
        </w:rPr>
        <w:tab/>
      </w:r>
      <w:r w:rsidR="004549AD">
        <w:rPr>
          <w:sz w:val="28"/>
          <w:szCs w:val="28"/>
        </w:rPr>
        <w:tab/>
      </w:r>
      <w:r w:rsidR="004549AD">
        <w:rPr>
          <w:sz w:val="28"/>
          <w:szCs w:val="28"/>
        </w:rPr>
        <w:tab/>
      </w:r>
      <w:r w:rsidR="004549AD">
        <w:rPr>
          <w:sz w:val="28"/>
          <w:szCs w:val="28"/>
        </w:rPr>
        <w:tab/>
        <w:t xml:space="preserve">AC2 Rachel Frost </w:t>
      </w:r>
    </w:p>
    <w:p w14:paraId="6D1B0D9F" w14:textId="3FB2EB6A" w:rsidR="00267B43" w:rsidRDefault="00267B43" w:rsidP="00267B43">
      <w:pPr>
        <w:tabs>
          <w:tab w:val="left" w:pos="2095"/>
        </w:tabs>
      </w:pPr>
      <w:r>
        <w:tab/>
      </w:r>
    </w:p>
    <w:p w14:paraId="173A2731" w14:textId="308E8F54" w:rsidR="004549AD" w:rsidRDefault="00267B43" w:rsidP="00267B43">
      <w:pPr>
        <w:tabs>
          <w:tab w:val="left" w:pos="2095"/>
        </w:tabs>
      </w:pPr>
      <w:r>
        <w:tab/>
      </w:r>
    </w:p>
    <w:p w14:paraId="2F5574E4" w14:textId="77777777" w:rsidR="004549AD" w:rsidRDefault="004549AD" w:rsidP="00267B43">
      <w:pPr>
        <w:tabs>
          <w:tab w:val="left" w:pos="2095"/>
        </w:tabs>
      </w:pPr>
    </w:p>
    <w:p w14:paraId="3345316B" w14:textId="77777777" w:rsidR="004549AD" w:rsidRDefault="004549AD" w:rsidP="00267B43">
      <w:pPr>
        <w:tabs>
          <w:tab w:val="left" w:pos="2095"/>
        </w:tabs>
      </w:pPr>
      <w:r>
        <w:tab/>
      </w:r>
      <w:r w:rsidR="001A2704">
        <w:t xml:space="preserve">                             </w:t>
      </w:r>
      <w:r w:rsidR="001A2704">
        <w:rPr>
          <w:noProof/>
        </w:rPr>
        <w:drawing>
          <wp:inline distT="0" distB="0" distL="0" distR="0" wp14:anchorId="0B164E93" wp14:editId="2D1825BA">
            <wp:extent cx="2129018" cy="2836718"/>
            <wp:effectExtent l="0" t="0" r="5080" b="1905"/>
            <wp:docPr id="66635710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42608" cy="2854826"/>
                    </a:xfrm>
                    <a:prstGeom prst="rect">
                      <a:avLst/>
                    </a:prstGeom>
                    <a:noFill/>
                    <a:ln>
                      <a:noFill/>
                    </a:ln>
                  </pic:spPr>
                </pic:pic>
              </a:graphicData>
            </a:graphic>
          </wp:inline>
        </w:drawing>
      </w:r>
    </w:p>
    <w:p w14:paraId="227C38C2" w14:textId="57E97644" w:rsidR="001A2704" w:rsidRPr="0048765D" w:rsidRDefault="0048765D" w:rsidP="0048765D">
      <w:pPr>
        <w:tabs>
          <w:tab w:val="left" w:pos="3518"/>
        </w:tabs>
        <w:rPr>
          <w:sz w:val="28"/>
          <w:szCs w:val="28"/>
        </w:rPr>
      </w:pPr>
      <w:r>
        <w:rPr>
          <w:sz w:val="28"/>
          <w:szCs w:val="28"/>
        </w:rPr>
        <w:tab/>
        <w:t xml:space="preserve">           </w:t>
      </w:r>
      <w:r w:rsidRPr="0048765D">
        <w:rPr>
          <w:sz w:val="28"/>
          <w:szCs w:val="28"/>
        </w:rPr>
        <w:t>AC3 Derek Johnson</w:t>
      </w:r>
    </w:p>
    <w:p w14:paraId="47F41948" w14:textId="129A3496" w:rsidR="001A2704" w:rsidRPr="001A2704" w:rsidRDefault="001A2704" w:rsidP="001A2704">
      <w:pPr>
        <w:tabs>
          <w:tab w:val="left" w:pos="3518"/>
        </w:tabs>
        <w:sectPr w:rsidR="001A2704" w:rsidRPr="001A2704">
          <w:pgSz w:w="12240" w:h="15840"/>
          <w:pgMar w:top="1820" w:right="360" w:bottom="600" w:left="0" w:header="0" w:footer="410" w:gutter="0"/>
          <w:cols w:space="720"/>
        </w:sectPr>
      </w:pPr>
      <w:r>
        <w:tab/>
      </w:r>
    </w:p>
    <w:p w14:paraId="47F41949" w14:textId="78BB0ECE" w:rsidR="00431C57" w:rsidRPr="00730684" w:rsidRDefault="00D57999">
      <w:pPr>
        <w:tabs>
          <w:tab w:val="left" w:pos="8520"/>
        </w:tabs>
        <w:ind w:left="1485"/>
        <w:rPr>
          <w:position w:val="3"/>
          <w:sz w:val="28"/>
          <w:szCs w:val="28"/>
        </w:rPr>
      </w:pPr>
      <w:r w:rsidRPr="00730684">
        <w:rPr>
          <w:sz w:val="28"/>
          <w:szCs w:val="28"/>
        </w:rPr>
        <w:lastRenderedPageBreak/>
        <w:tab/>
      </w:r>
    </w:p>
    <w:p w14:paraId="375F44B9" w14:textId="781B1CA2" w:rsidR="006A23E0" w:rsidRPr="00730684" w:rsidRDefault="006A23E0" w:rsidP="006A23E0">
      <w:pPr>
        <w:pStyle w:val="NormalWeb"/>
        <w:ind w:left="720" w:firstLine="720"/>
        <w:rPr>
          <w:sz w:val="28"/>
          <w:szCs w:val="28"/>
        </w:rPr>
      </w:pPr>
      <w:r w:rsidRPr="00730684">
        <w:rPr>
          <w:sz w:val="28"/>
          <w:szCs w:val="28"/>
        </w:rPr>
        <w:t xml:space="preserve">The Sandersville/Washington County Animal Control Division is responsible for protecting the public, enforcing animal-related laws and ordinances, and ensuring the humane treatment of animals throughout the community. The division operates the local animal shelter and works closely with law enforcement, veterinarians, rescue organizations, and the public. </w:t>
      </w:r>
    </w:p>
    <w:p w14:paraId="5D5C4A63" w14:textId="77777777" w:rsidR="00D73A1B" w:rsidRPr="00730684" w:rsidRDefault="00D73A1B" w:rsidP="006A23E0">
      <w:pPr>
        <w:pStyle w:val="NormalWeb"/>
        <w:ind w:left="720" w:firstLine="720"/>
        <w:rPr>
          <w:sz w:val="28"/>
          <w:szCs w:val="28"/>
        </w:rPr>
      </w:pPr>
    </w:p>
    <w:p w14:paraId="38DBC006" w14:textId="77777777" w:rsidR="00D73A1B" w:rsidRPr="00730684" w:rsidRDefault="00D73A1B" w:rsidP="006A23E0">
      <w:pPr>
        <w:pStyle w:val="NormalWeb"/>
        <w:ind w:left="720" w:firstLine="720"/>
        <w:rPr>
          <w:sz w:val="28"/>
          <w:szCs w:val="28"/>
        </w:rPr>
      </w:pPr>
    </w:p>
    <w:p w14:paraId="337DEBF1" w14:textId="77777777" w:rsidR="00D73A1B" w:rsidRPr="00730684" w:rsidRDefault="00D73A1B" w:rsidP="006A23E0">
      <w:pPr>
        <w:pStyle w:val="NormalWeb"/>
        <w:ind w:left="720" w:firstLine="720"/>
        <w:rPr>
          <w:sz w:val="28"/>
          <w:szCs w:val="28"/>
        </w:rPr>
      </w:pPr>
    </w:p>
    <w:p w14:paraId="73B81D72" w14:textId="77777777" w:rsidR="00610907" w:rsidRDefault="00610907" w:rsidP="00D73A1B">
      <w:pPr>
        <w:widowControl/>
        <w:autoSpaceDE/>
        <w:autoSpaceDN/>
        <w:spacing w:before="100" w:beforeAutospacing="1" w:after="100" w:afterAutospacing="1"/>
        <w:jc w:val="center"/>
        <w:rPr>
          <w:b/>
          <w:bCs/>
          <w:sz w:val="28"/>
          <w:szCs w:val="28"/>
        </w:rPr>
      </w:pPr>
    </w:p>
    <w:p w14:paraId="585BA2D1" w14:textId="77777777" w:rsidR="00610907" w:rsidRDefault="00610907" w:rsidP="00D73A1B">
      <w:pPr>
        <w:widowControl/>
        <w:autoSpaceDE/>
        <w:autoSpaceDN/>
        <w:spacing w:before="100" w:beforeAutospacing="1" w:after="100" w:afterAutospacing="1"/>
        <w:jc w:val="center"/>
        <w:rPr>
          <w:b/>
          <w:bCs/>
          <w:sz w:val="28"/>
          <w:szCs w:val="28"/>
        </w:rPr>
      </w:pPr>
    </w:p>
    <w:p w14:paraId="357F4E2A" w14:textId="794E9FF6" w:rsidR="006A23E0" w:rsidRPr="00730684" w:rsidRDefault="006A23E0" w:rsidP="00D73A1B">
      <w:pPr>
        <w:widowControl/>
        <w:autoSpaceDE/>
        <w:autoSpaceDN/>
        <w:spacing w:before="100" w:beforeAutospacing="1" w:after="100" w:afterAutospacing="1"/>
        <w:jc w:val="center"/>
        <w:rPr>
          <w:sz w:val="28"/>
          <w:szCs w:val="28"/>
        </w:rPr>
      </w:pPr>
      <w:r w:rsidRPr="00730684">
        <w:rPr>
          <w:b/>
          <w:bCs/>
          <w:sz w:val="28"/>
          <w:szCs w:val="28"/>
        </w:rPr>
        <w:t>Mission Statement</w:t>
      </w:r>
    </w:p>
    <w:p w14:paraId="6FE663F1" w14:textId="77777777" w:rsidR="006A23E0" w:rsidRDefault="006A23E0" w:rsidP="00D73A1B">
      <w:pPr>
        <w:widowControl/>
        <w:autoSpaceDE/>
        <w:autoSpaceDN/>
        <w:spacing w:before="100" w:beforeAutospacing="1" w:after="100" w:afterAutospacing="1"/>
        <w:ind w:left="720" w:firstLine="720"/>
        <w:rPr>
          <w:sz w:val="28"/>
          <w:szCs w:val="28"/>
        </w:rPr>
      </w:pPr>
      <w:r w:rsidRPr="00730684">
        <w:rPr>
          <w:sz w:val="28"/>
          <w:szCs w:val="28"/>
        </w:rPr>
        <w:t xml:space="preserve">The Sandersville/Washington County Animal Control Shelter is responsible for the collection and care of stray, vicious, neglected, and abused animals. The division strives to protect public safety, promote responsible pet ownership, provide humane treatment of animals, and place adoptable animals into safe and caring homes whenever possible. </w:t>
      </w:r>
    </w:p>
    <w:p w14:paraId="0C7EEE33" w14:textId="77777777" w:rsidR="00610907" w:rsidRDefault="00610907" w:rsidP="00D73A1B">
      <w:pPr>
        <w:widowControl/>
        <w:autoSpaceDE/>
        <w:autoSpaceDN/>
        <w:spacing w:before="100" w:beforeAutospacing="1" w:after="100" w:afterAutospacing="1"/>
        <w:ind w:left="720" w:firstLine="720"/>
        <w:rPr>
          <w:sz w:val="28"/>
          <w:szCs w:val="28"/>
        </w:rPr>
      </w:pPr>
    </w:p>
    <w:p w14:paraId="104CB21B" w14:textId="44E1FA4A" w:rsidR="00610907" w:rsidRDefault="005261EA" w:rsidP="00D73A1B">
      <w:pPr>
        <w:widowControl/>
        <w:autoSpaceDE/>
        <w:autoSpaceDN/>
        <w:spacing w:before="100" w:beforeAutospacing="1" w:after="100" w:afterAutospacing="1"/>
        <w:ind w:left="720" w:firstLine="720"/>
        <w:rPr>
          <w:sz w:val="28"/>
          <w:szCs w:val="28"/>
        </w:rPr>
      </w:pPr>
      <w:r>
        <w:rPr>
          <w:noProof/>
        </w:rPr>
        <mc:AlternateContent>
          <mc:Choice Requires="wps">
            <w:drawing>
              <wp:inline distT="0" distB="0" distL="0" distR="0" wp14:anchorId="77F29F4E" wp14:editId="31D6672D">
                <wp:extent cx="301625" cy="301625"/>
                <wp:effectExtent l="0" t="0" r="0" b="0"/>
                <wp:docPr id="608734888" name="AutoShape 1" descr="Generated image: Modern animal shelter in Sandersvil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2AAF84" id="AutoShape 1" o:spid="_x0000_s1026" alt="Generated image: Modern animal shelter in Sandersville"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r>
        <w:rPr>
          <w:noProof/>
          <w:sz w:val="28"/>
          <w:szCs w:val="28"/>
        </w:rPr>
        <w:drawing>
          <wp:inline distT="0" distB="0" distL="0" distR="0" wp14:anchorId="6D91BEA9" wp14:editId="4018C546">
            <wp:extent cx="4512829" cy="3384622"/>
            <wp:effectExtent l="0" t="0" r="2540" b="6350"/>
            <wp:docPr id="70925902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538737" cy="3404053"/>
                    </a:xfrm>
                    <a:prstGeom prst="rect">
                      <a:avLst/>
                    </a:prstGeom>
                    <a:noFill/>
                  </pic:spPr>
                </pic:pic>
              </a:graphicData>
            </a:graphic>
          </wp:inline>
        </w:drawing>
      </w:r>
    </w:p>
    <w:p w14:paraId="24F27529" w14:textId="00A02F38" w:rsidR="00610907" w:rsidRDefault="00610907" w:rsidP="0017491E">
      <w:pPr>
        <w:widowControl/>
        <w:autoSpaceDE/>
        <w:autoSpaceDN/>
        <w:spacing w:before="100" w:beforeAutospacing="1" w:after="100" w:afterAutospacing="1"/>
        <w:ind w:left="720" w:firstLine="720"/>
        <w:jc w:val="center"/>
        <w:rPr>
          <w:sz w:val="28"/>
          <w:szCs w:val="28"/>
        </w:rPr>
      </w:pPr>
    </w:p>
    <w:p w14:paraId="1BEDCFB2" w14:textId="77777777" w:rsidR="00610907" w:rsidRDefault="00610907" w:rsidP="00D73A1B">
      <w:pPr>
        <w:widowControl/>
        <w:autoSpaceDE/>
        <w:autoSpaceDN/>
        <w:spacing w:before="100" w:beforeAutospacing="1" w:after="100" w:afterAutospacing="1"/>
        <w:ind w:left="720" w:firstLine="720"/>
        <w:rPr>
          <w:sz w:val="28"/>
          <w:szCs w:val="28"/>
        </w:rPr>
      </w:pPr>
    </w:p>
    <w:p w14:paraId="40AC2371" w14:textId="77777777" w:rsidR="00610907" w:rsidRDefault="00610907" w:rsidP="00D73A1B">
      <w:pPr>
        <w:widowControl/>
        <w:autoSpaceDE/>
        <w:autoSpaceDN/>
        <w:spacing w:before="100" w:beforeAutospacing="1" w:after="100" w:afterAutospacing="1"/>
        <w:ind w:left="720" w:firstLine="720"/>
        <w:rPr>
          <w:sz w:val="28"/>
          <w:szCs w:val="28"/>
        </w:rPr>
      </w:pPr>
    </w:p>
    <w:p w14:paraId="47F41952" w14:textId="7FB1143A" w:rsidR="00431C57" w:rsidRDefault="00431C57">
      <w:pPr>
        <w:jc w:val="center"/>
        <w:sectPr w:rsidR="00431C57">
          <w:pgSz w:w="12240" w:h="15840"/>
          <w:pgMar w:top="1100" w:right="360" w:bottom="600" w:left="0" w:header="0" w:footer="410" w:gutter="0"/>
          <w:cols w:space="720"/>
        </w:sectPr>
      </w:pPr>
    </w:p>
    <w:p w14:paraId="47F41953" w14:textId="7562B8B2" w:rsidR="00431C57" w:rsidRDefault="00D57999">
      <w:pPr>
        <w:pStyle w:val="Heading3"/>
        <w:spacing w:before="52"/>
        <w:ind w:left="354"/>
      </w:pPr>
      <w:r>
        <w:lastRenderedPageBreak/>
        <w:t>Animal</w:t>
      </w:r>
      <w:r>
        <w:rPr>
          <w:spacing w:val="-1"/>
        </w:rPr>
        <w:t xml:space="preserve"> </w:t>
      </w:r>
      <w:r>
        <w:t>Control 202</w:t>
      </w:r>
      <w:r w:rsidR="006E6F4A">
        <w:t>5</w:t>
      </w:r>
      <w:r>
        <w:rPr>
          <w:spacing w:val="-1"/>
        </w:rPr>
        <w:t xml:space="preserve"> </w:t>
      </w:r>
      <w:r>
        <w:rPr>
          <w:spacing w:val="-2"/>
        </w:rPr>
        <w:t>Cases</w:t>
      </w:r>
    </w:p>
    <w:p w14:paraId="47F41954" w14:textId="77777777" w:rsidR="00431C57" w:rsidRDefault="00431C57">
      <w:pPr>
        <w:pStyle w:val="BodyText"/>
        <w:rPr>
          <w:sz w:val="20"/>
        </w:rPr>
      </w:pPr>
    </w:p>
    <w:p w14:paraId="47F41955" w14:textId="24C3524A" w:rsidR="00431C57" w:rsidRDefault="00885457">
      <w:pPr>
        <w:pStyle w:val="BodyText"/>
        <w:spacing w:before="59"/>
        <w:rPr>
          <w:sz w:val="20"/>
        </w:rPr>
      </w:pPr>
      <w:r>
        <w:rPr>
          <w:sz w:val="20"/>
        </w:rPr>
        <w:t xml:space="preserve">   </w:t>
      </w:r>
    </w:p>
    <w:p w14:paraId="47F41956" w14:textId="77777777" w:rsidR="00431C57" w:rsidRDefault="00431C57">
      <w:pPr>
        <w:pStyle w:val="BodyText"/>
        <w:rPr>
          <w:sz w:val="20"/>
        </w:rPr>
      </w:pPr>
    </w:p>
    <w:p w14:paraId="47F41957" w14:textId="0A892524" w:rsidR="00431C57" w:rsidRDefault="005324B3" w:rsidP="008B7F99">
      <w:pPr>
        <w:pStyle w:val="BodyText"/>
        <w:jc w:val="center"/>
        <w:rPr>
          <w:sz w:val="20"/>
        </w:rPr>
      </w:pPr>
      <w:r>
        <w:rPr>
          <w:noProof/>
          <w:sz w:val="20"/>
        </w:rPr>
        <w:drawing>
          <wp:inline distT="0" distB="0" distL="0" distR="0" wp14:anchorId="4A628B34" wp14:editId="1F0EB915">
            <wp:extent cx="5486400" cy="3200400"/>
            <wp:effectExtent l="0" t="0" r="0" b="0"/>
            <wp:docPr id="1369987996"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7F41958" w14:textId="77777777" w:rsidR="00431C57" w:rsidRDefault="00431C57">
      <w:pPr>
        <w:pStyle w:val="BodyText"/>
        <w:rPr>
          <w:sz w:val="20"/>
        </w:rPr>
      </w:pPr>
    </w:p>
    <w:p w14:paraId="47F41959" w14:textId="77777777" w:rsidR="00431C57" w:rsidRDefault="00431C57">
      <w:pPr>
        <w:pStyle w:val="BodyText"/>
        <w:rPr>
          <w:sz w:val="20"/>
        </w:rPr>
      </w:pPr>
    </w:p>
    <w:p w14:paraId="47F4195A" w14:textId="07C6DC0E" w:rsidR="00431C57" w:rsidRDefault="00885457">
      <w:pPr>
        <w:pStyle w:val="BodyText"/>
        <w:rPr>
          <w:sz w:val="20"/>
        </w:rPr>
      </w:pPr>
      <w:r>
        <w:rPr>
          <w:sz w:val="20"/>
        </w:rPr>
        <w:tab/>
      </w:r>
    </w:p>
    <w:p w14:paraId="47F4195B" w14:textId="131AC43B" w:rsidR="00431C57" w:rsidRDefault="00885457">
      <w:pPr>
        <w:pStyle w:val="BodyText"/>
        <w:rPr>
          <w:sz w:val="20"/>
        </w:rPr>
      </w:pPr>
      <w:r>
        <w:rPr>
          <w:sz w:val="20"/>
        </w:rPr>
        <w:t xml:space="preserve">    </w:t>
      </w:r>
    </w:p>
    <w:p w14:paraId="47F4195D" w14:textId="3705A5CD" w:rsidR="00431C57" w:rsidRDefault="0017491E">
      <w:pPr>
        <w:pStyle w:val="BodyText"/>
        <w:rPr>
          <w:sz w:val="20"/>
        </w:rPr>
      </w:pPr>
      <w:r>
        <w:rPr>
          <w:noProof/>
          <w:sz w:val="20"/>
        </w:rPr>
        <w:drawing>
          <wp:anchor distT="0" distB="0" distL="0" distR="0" simplePos="0" relativeHeight="251658279" behindDoc="1" locked="0" layoutInCell="1" allowOverlap="1" wp14:anchorId="3B903A0F" wp14:editId="6EB67778">
            <wp:simplePos x="0" y="0"/>
            <wp:positionH relativeFrom="page">
              <wp:align>center</wp:align>
            </wp:positionH>
            <wp:positionV relativeFrom="paragraph">
              <wp:posOffset>130867</wp:posOffset>
            </wp:positionV>
            <wp:extent cx="3291863" cy="1240536"/>
            <wp:effectExtent l="0" t="0" r="3810" b="0"/>
            <wp:wrapTopAndBottom/>
            <wp:docPr id="102" name="Image 102" descr="Contact Animal Control | City of Virginia Beach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descr="Contact Animal Control | City of Virginia Beach "/>
                    <pic:cNvPicPr/>
                  </pic:nvPicPr>
                  <pic:blipFill>
                    <a:blip r:embed="rId45" cstate="print"/>
                    <a:stretch>
                      <a:fillRect/>
                    </a:stretch>
                  </pic:blipFill>
                  <pic:spPr>
                    <a:xfrm>
                      <a:off x="0" y="0"/>
                      <a:ext cx="3291863" cy="1240536"/>
                    </a:xfrm>
                    <a:prstGeom prst="rect">
                      <a:avLst/>
                    </a:prstGeom>
                  </pic:spPr>
                </pic:pic>
              </a:graphicData>
            </a:graphic>
          </wp:anchor>
        </w:drawing>
      </w:r>
    </w:p>
    <w:p w14:paraId="47F4195E" w14:textId="48E52490" w:rsidR="00431C57" w:rsidRDefault="00431C57">
      <w:pPr>
        <w:pStyle w:val="BodyText"/>
        <w:rPr>
          <w:sz w:val="20"/>
        </w:rPr>
      </w:pPr>
    </w:p>
    <w:p w14:paraId="47F41960" w14:textId="7D41CBF1" w:rsidR="00431C57" w:rsidRDefault="00431C57">
      <w:pPr>
        <w:pStyle w:val="BodyText"/>
        <w:rPr>
          <w:sz w:val="20"/>
        </w:rPr>
      </w:pPr>
    </w:p>
    <w:p w14:paraId="47F41962" w14:textId="71A58A52" w:rsidR="00431C57" w:rsidRDefault="0017491E" w:rsidP="0017491E">
      <w:pPr>
        <w:pStyle w:val="BodyText"/>
        <w:jc w:val="center"/>
        <w:rPr>
          <w:sz w:val="20"/>
        </w:rPr>
      </w:pPr>
      <w:r>
        <w:rPr>
          <w:noProof/>
        </w:rPr>
        <w:drawing>
          <wp:inline distT="0" distB="0" distL="0" distR="0" wp14:anchorId="76B84FF7" wp14:editId="17E0B164">
            <wp:extent cx="2130425" cy="2140585"/>
            <wp:effectExtent l="0" t="0" r="3175" b="0"/>
            <wp:docPr id="2" name="Picture 1" descr="Sandersville/Washington County Anim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ndersville/Washington County Animal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30425" cy="2140585"/>
                    </a:xfrm>
                    <a:prstGeom prst="rect">
                      <a:avLst/>
                    </a:prstGeom>
                    <a:noFill/>
                    <a:ln>
                      <a:noFill/>
                    </a:ln>
                  </pic:spPr>
                </pic:pic>
              </a:graphicData>
            </a:graphic>
          </wp:inline>
        </w:drawing>
      </w:r>
    </w:p>
    <w:p w14:paraId="47F4196D" w14:textId="77777777" w:rsidR="00431C57" w:rsidRDefault="00431C57">
      <w:pPr>
        <w:pStyle w:val="Heading3"/>
        <w:sectPr w:rsidR="00431C57">
          <w:pgSz w:w="12240" w:h="15840"/>
          <w:pgMar w:top="1600" w:right="360" w:bottom="600" w:left="0" w:header="0" w:footer="410" w:gutter="0"/>
          <w:cols w:space="720"/>
        </w:sectPr>
      </w:pPr>
    </w:p>
    <w:p w14:paraId="10EBA7C7" w14:textId="435709A7" w:rsidR="00821A2C" w:rsidRDefault="00821A2C" w:rsidP="00821A2C">
      <w:pPr>
        <w:pStyle w:val="Heading3"/>
        <w:spacing w:before="549"/>
      </w:pPr>
      <w:bookmarkStart w:id="10" w:name="_TOC_250000"/>
      <w:r>
        <w:lastRenderedPageBreak/>
        <w:t>State</w:t>
      </w:r>
      <w:r>
        <w:rPr>
          <w:spacing w:val="1"/>
        </w:rPr>
        <w:t xml:space="preserve"> </w:t>
      </w:r>
      <w:r>
        <w:rPr>
          <w:spacing w:val="-2"/>
        </w:rPr>
        <w:t>Certification</w:t>
      </w:r>
    </w:p>
    <w:p w14:paraId="47F4196E" w14:textId="77777777" w:rsidR="00431C57" w:rsidRDefault="00D57999">
      <w:pPr>
        <w:pStyle w:val="Heading3"/>
        <w:ind w:left="356"/>
      </w:pPr>
      <w:r>
        <w:t>Certification</w:t>
      </w:r>
      <w:r>
        <w:rPr>
          <w:spacing w:val="-3"/>
        </w:rPr>
        <w:t xml:space="preserve"> </w:t>
      </w:r>
      <w:bookmarkEnd w:id="10"/>
      <w:r>
        <w:rPr>
          <w:spacing w:val="-2"/>
        </w:rPr>
        <w:t>Manager</w:t>
      </w:r>
    </w:p>
    <w:p w14:paraId="47F4196F" w14:textId="77777777" w:rsidR="00431C57" w:rsidRDefault="00431C57">
      <w:pPr>
        <w:pStyle w:val="BodyText"/>
        <w:rPr>
          <w:sz w:val="20"/>
        </w:rPr>
      </w:pPr>
    </w:p>
    <w:p w14:paraId="47F41970" w14:textId="7966BF89" w:rsidR="00431C57" w:rsidRDefault="00431C57">
      <w:pPr>
        <w:pStyle w:val="BodyText"/>
        <w:spacing w:before="68"/>
        <w:rPr>
          <w:noProof/>
        </w:rPr>
      </w:pPr>
    </w:p>
    <w:p w14:paraId="1E02253E" w14:textId="4EC1C839" w:rsidR="00885457" w:rsidRDefault="00885457" w:rsidP="00821A2C">
      <w:pPr>
        <w:pStyle w:val="BodyText"/>
        <w:tabs>
          <w:tab w:val="left" w:pos="3345"/>
          <w:tab w:val="left" w:pos="3675"/>
        </w:tabs>
        <w:spacing w:before="68"/>
        <w:rPr>
          <w:noProof/>
        </w:rPr>
      </w:pPr>
      <w:r>
        <w:rPr>
          <w:noProof/>
        </w:rPr>
        <w:tab/>
      </w:r>
      <w:r w:rsidR="00821A2C">
        <w:rPr>
          <w:noProof/>
        </w:rPr>
        <w:t xml:space="preserve">      </w:t>
      </w:r>
      <w:r w:rsidR="00821A2C">
        <w:rPr>
          <w:noProof/>
        </w:rPr>
        <w:tab/>
      </w:r>
      <w:r>
        <w:rPr>
          <w:noProof/>
        </w:rPr>
        <w:drawing>
          <wp:inline distT="0" distB="0" distL="0" distR="0" wp14:anchorId="2D0D14AB" wp14:editId="5E02F775">
            <wp:extent cx="2095500" cy="2619375"/>
            <wp:effectExtent l="0" t="0" r="0" b="9525"/>
            <wp:docPr id="10010641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01255" cy="2626569"/>
                    </a:xfrm>
                    <a:prstGeom prst="rect">
                      <a:avLst/>
                    </a:prstGeom>
                    <a:noFill/>
                    <a:ln>
                      <a:noFill/>
                    </a:ln>
                  </pic:spPr>
                </pic:pic>
              </a:graphicData>
            </a:graphic>
          </wp:inline>
        </w:drawing>
      </w:r>
    </w:p>
    <w:p w14:paraId="31E35258" w14:textId="77777777" w:rsidR="00885457" w:rsidRDefault="00885457">
      <w:pPr>
        <w:pStyle w:val="BodyText"/>
        <w:spacing w:before="68"/>
        <w:rPr>
          <w:noProof/>
        </w:rPr>
      </w:pPr>
    </w:p>
    <w:p w14:paraId="7D448625" w14:textId="77777777" w:rsidR="00885457" w:rsidRDefault="00885457">
      <w:pPr>
        <w:pStyle w:val="BodyText"/>
        <w:spacing w:before="68"/>
        <w:rPr>
          <w:noProof/>
        </w:rPr>
      </w:pPr>
    </w:p>
    <w:p w14:paraId="47F41971" w14:textId="09CFEE72" w:rsidR="00431C57" w:rsidRDefault="00885457" w:rsidP="00885457">
      <w:pPr>
        <w:pStyle w:val="BodyText"/>
        <w:tabs>
          <w:tab w:val="left" w:pos="1860"/>
        </w:tabs>
        <w:spacing w:before="68"/>
      </w:pPr>
      <w:r>
        <w:rPr>
          <w:noProof/>
        </w:rPr>
        <w:tab/>
      </w:r>
      <w:r>
        <w:rPr>
          <w:noProof/>
        </w:rPr>
        <w:tab/>
      </w:r>
      <w:r>
        <w:t>L</w:t>
      </w:r>
      <w:r w:rsidR="00D57999">
        <w:t xml:space="preserve">t. Wanda Peacock is the department’s Evidence Technician Specialists and State </w:t>
      </w:r>
      <w:r>
        <w:t xml:space="preserve">  </w:t>
      </w:r>
      <w:r>
        <w:tab/>
      </w:r>
      <w:r w:rsidR="00D7219B">
        <w:t>C</w:t>
      </w:r>
      <w:r w:rsidR="00D57999">
        <w:t>ertification</w:t>
      </w:r>
      <w:r w:rsidR="00D57999">
        <w:rPr>
          <w:spacing w:val="-5"/>
        </w:rPr>
        <w:t xml:space="preserve"> </w:t>
      </w:r>
      <w:r w:rsidR="00D57999">
        <w:t>Manager.</w:t>
      </w:r>
      <w:r w:rsidR="00D57999">
        <w:rPr>
          <w:spacing w:val="-6"/>
        </w:rPr>
        <w:t xml:space="preserve"> </w:t>
      </w:r>
      <w:r w:rsidR="00D57999">
        <w:t>Lt.</w:t>
      </w:r>
      <w:r w:rsidR="00D57999">
        <w:rPr>
          <w:spacing w:val="-6"/>
        </w:rPr>
        <w:t xml:space="preserve"> </w:t>
      </w:r>
      <w:r w:rsidR="00D57999">
        <w:t>Peacock’s</w:t>
      </w:r>
      <w:r w:rsidR="00D57999">
        <w:rPr>
          <w:spacing w:val="-5"/>
        </w:rPr>
        <w:t xml:space="preserve"> </w:t>
      </w:r>
      <w:r w:rsidR="00D57999">
        <w:t>duties</w:t>
      </w:r>
      <w:r w:rsidR="00D57999">
        <w:rPr>
          <w:spacing w:val="-5"/>
        </w:rPr>
        <w:t xml:space="preserve"> </w:t>
      </w:r>
      <w:r w:rsidR="00D57999">
        <w:t>include</w:t>
      </w:r>
      <w:r w:rsidR="00D57999">
        <w:rPr>
          <w:spacing w:val="-6"/>
        </w:rPr>
        <w:t xml:space="preserve"> </w:t>
      </w:r>
      <w:r w:rsidR="00D57999">
        <w:t>cataloging</w:t>
      </w:r>
      <w:r w:rsidR="00D57999">
        <w:rPr>
          <w:spacing w:val="-5"/>
        </w:rPr>
        <w:t xml:space="preserve"> </w:t>
      </w:r>
      <w:r w:rsidR="00D57999">
        <w:t>and</w:t>
      </w:r>
      <w:r w:rsidR="00D57999">
        <w:rPr>
          <w:spacing w:val="-7"/>
        </w:rPr>
        <w:t xml:space="preserve"> </w:t>
      </w:r>
      <w:r w:rsidR="00D57999">
        <w:t>safekeeping</w:t>
      </w:r>
      <w:r w:rsidR="00D57999">
        <w:rPr>
          <w:spacing w:val="-5"/>
        </w:rPr>
        <w:t xml:space="preserve"> </w:t>
      </w:r>
      <w:r w:rsidR="00D57999">
        <w:t>of</w:t>
      </w:r>
      <w:r w:rsidR="00D57999">
        <w:rPr>
          <w:spacing w:val="-5"/>
        </w:rPr>
        <w:t xml:space="preserve"> </w:t>
      </w:r>
      <w:r w:rsidR="00D7219B">
        <w:rPr>
          <w:spacing w:val="-5"/>
        </w:rPr>
        <w:t xml:space="preserve"> </w:t>
      </w:r>
    </w:p>
    <w:p w14:paraId="47F41972" w14:textId="10EA9B59" w:rsidR="00431C57" w:rsidRDefault="00D7219B">
      <w:pPr>
        <w:pStyle w:val="BodyText"/>
        <w:spacing w:line="319" w:lineRule="exact"/>
        <w:ind w:left="2889"/>
        <w:jc w:val="both"/>
      </w:pPr>
      <w:r>
        <w:rPr>
          <w:spacing w:val="-5"/>
        </w:rPr>
        <w:t>ev</w:t>
      </w:r>
      <w:r>
        <w:rPr>
          <w:spacing w:val="-2"/>
        </w:rPr>
        <w:t>idence</w:t>
      </w:r>
      <w:r>
        <w:t xml:space="preserve"> </w:t>
      </w:r>
      <w:r w:rsidR="00D57999">
        <w:t>and</w:t>
      </w:r>
      <w:r w:rsidR="00D57999">
        <w:rPr>
          <w:spacing w:val="-6"/>
        </w:rPr>
        <w:t xml:space="preserve"> </w:t>
      </w:r>
      <w:r w:rsidR="00D57999">
        <w:t>property</w:t>
      </w:r>
      <w:r w:rsidR="00D57999">
        <w:rPr>
          <w:spacing w:val="-4"/>
        </w:rPr>
        <w:t xml:space="preserve"> </w:t>
      </w:r>
      <w:r w:rsidR="00D57999">
        <w:t>as</w:t>
      </w:r>
      <w:r w:rsidR="00D57999">
        <w:rPr>
          <w:spacing w:val="-3"/>
        </w:rPr>
        <w:t xml:space="preserve"> </w:t>
      </w:r>
      <w:r w:rsidR="00D57999">
        <w:t>well</w:t>
      </w:r>
      <w:r w:rsidR="00D57999">
        <w:rPr>
          <w:spacing w:val="-6"/>
        </w:rPr>
        <w:t xml:space="preserve"> </w:t>
      </w:r>
      <w:r w:rsidR="00D57999">
        <w:t>as</w:t>
      </w:r>
      <w:r w:rsidR="00D57999">
        <w:rPr>
          <w:spacing w:val="-3"/>
        </w:rPr>
        <w:t xml:space="preserve"> </w:t>
      </w:r>
      <w:r w:rsidR="00D57999">
        <w:t>returning</w:t>
      </w:r>
      <w:r w:rsidR="00D57999">
        <w:rPr>
          <w:spacing w:val="-4"/>
        </w:rPr>
        <w:t xml:space="preserve"> </w:t>
      </w:r>
      <w:r w:rsidR="00D57999">
        <w:t>property</w:t>
      </w:r>
      <w:r w:rsidR="00D57999">
        <w:rPr>
          <w:spacing w:val="-4"/>
        </w:rPr>
        <w:t xml:space="preserve"> </w:t>
      </w:r>
      <w:r w:rsidR="00D57999">
        <w:t>to</w:t>
      </w:r>
      <w:r w:rsidR="00D57999">
        <w:rPr>
          <w:spacing w:val="-5"/>
        </w:rPr>
        <w:t xml:space="preserve"> </w:t>
      </w:r>
      <w:r w:rsidR="00D57999">
        <w:t>its</w:t>
      </w:r>
      <w:r w:rsidR="00D57999">
        <w:rPr>
          <w:spacing w:val="-4"/>
        </w:rPr>
        <w:t xml:space="preserve"> </w:t>
      </w:r>
      <w:r w:rsidR="00D57999">
        <w:t>rightful</w:t>
      </w:r>
      <w:r w:rsidR="00D57999">
        <w:rPr>
          <w:spacing w:val="-3"/>
        </w:rPr>
        <w:t xml:space="preserve"> </w:t>
      </w:r>
      <w:r w:rsidR="00D57999">
        <w:rPr>
          <w:spacing w:val="-2"/>
        </w:rPr>
        <w:t>owners.</w:t>
      </w:r>
    </w:p>
    <w:p w14:paraId="47F41973" w14:textId="21EE1939" w:rsidR="00431C57" w:rsidRDefault="00D57999">
      <w:pPr>
        <w:pStyle w:val="BodyText"/>
        <w:spacing w:before="21" w:line="256" w:lineRule="auto"/>
        <w:ind w:left="1492" w:right="407" w:firstLine="712"/>
        <w:jc w:val="both"/>
      </w:pPr>
      <w:r>
        <w:t>As</w:t>
      </w:r>
      <w:r>
        <w:rPr>
          <w:spacing w:val="-5"/>
        </w:rPr>
        <w:t xml:space="preserve"> </w:t>
      </w:r>
      <w:r>
        <w:t>the</w:t>
      </w:r>
      <w:r>
        <w:rPr>
          <w:spacing w:val="-4"/>
        </w:rPr>
        <w:t xml:space="preserve"> </w:t>
      </w:r>
      <w:r>
        <w:t>State</w:t>
      </w:r>
      <w:r>
        <w:rPr>
          <w:spacing w:val="-4"/>
        </w:rPr>
        <w:t xml:space="preserve"> </w:t>
      </w:r>
      <w:r>
        <w:t>Certification</w:t>
      </w:r>
      <w:r>
        <w:rPr>
          <w:spacing w:val="-5"/>
        </w:rPr>
        <w:t xml:space="preserve"> </w:t>
      </w:r>
      <w:r>
        <w:t>Manager,</w:t>
      </w:r>
      <w:r>
        <w:rPr>
          <w:spacing w:val="-4"/>
        </w:rPr>
        <w:t xml:space="preserve"> </w:t>
      </w:r>
      <w:r>
        <w:t>Lt.</w:t>
      </w:r>
      <w:r>
        <w:rPr>
          <w:spacing w:val="-4"/>
        </w:rPr>
        <w:t xml:space="preserve"> </w:t>
      </w:r>
      <w:r>
        <w:t>Peacock</w:t>
      </w:r>
      <w:r>
        <w:rPr>
          <w:spacing w:val="-3"/>
        </w:rPr>
        <w:t xml:space="preserve"> </w:t>
      </w:r>
      <w:r>
        <w:t>maintains</w:t>
      </w:r>
      <w:r>
        <w:rPr>
          <w:spacing w:val="-3"/>
        </w:rPr>
        <w:t xml:space="preserve"> </w:t>
      </w:r>
      <w:r>
        <w:t>State</w:t>
      </w:r>
      <w:r>
        <w:rPr>
          <w:spacing w:val="-6"/>
        </w:rPr>
        <w:t xml:space="preserve"> </w:t>
      </w:r>
      <w:r>
        <w:t>Certification</w:t>
      </w:r>
      <w:r>
        <w:rPr>
          <w:spacing w:val="-3"/>
        </w:rPr>
        <w:t xml:space="preserve"> </w:t>
      </w:r>
      <w:r>
        <w:t xml:space="preserve">files. She also ensures yearly compliance with State Certification files, </w:t>
      </w:r>
      <w:r w:rsidR="00333A2D">
        <w:t>coordinates</w:t>
      </w:r>
      <w:r>
        <w:t xml:space="preserve"> mock and on-site</w:t>
      </w:r>
      <w:r>
        <w:rPr>
          <w:spacing w:val="-3"/>
        </w:rPr>
        <w:t xml:space="preserve"> </w:t>
      </w:r>
      <w:r>
        <w:t>State</w:t>
      </w:r>
      <w:r>
        <w:rPr>
          <w:spacing w:val="-3"/>
        </w:rPr>
        <w:t xml:space="preserve"> </w:t>
      </w:r>
      <w:r>
        <w:t>Certification</w:t>
      </w:r>
      <w:r>
        <w:rPr>
          <w:spacing w:val="-4"/>
        </w:rPr>
        <w:t xml:space="preserve"> </w:t>
      </w:r>
      <w:r>
        <w:t>assessments,</w:t>
      </w:r>
      <w:r>
        <w:rPr>
          <w:spacing w:val="-3"/>
        </w:rPr>
        <w:t xml:space="preserve"> </w:t>
      </w:r>
      <w:r>
        <w:t>maintains</w:t>
      </w:r>
      <w:r>
        <w:rPr>
          <w:spacing w:val="-4"/>
        </w:rPr>
        <w:t xml:space="preserve"> </w:t>
      </w:r>
      <w:r>
        <w:t>schedule</w:t>
      </w:r>
      <w:r>
        <w:rPr>
          <w:spacing w:val="-3"/>
        </w:rPr>
        <w:t xml:space="preserve"> </w:t>
      </w:r>
      <w:r>
        <w:t>of</w:t>
      </w:r>
      <w:r>
        <w:rPr>
          <w:spacing w:val="-3"/>
        </w:rPr>
        <w:t xml:space="preserve"> </w:t>
      </w:r>
      <w:r>
        <w:t>Policy</w:t>
      </w:r>
      <w:r>
        <w:rPr>
          <w:spacing w:val="-2"/>
        </w:rPr>
        <w:t xml:space="preserve"> </w:t>
      </w:r>
      <w:r>
        <w:t>reviews,</w:t>
      </w:r>
      <w:r>
        <w:rPr>
          <w:spacing w:val="-3"/>
        </w:rPr>
        <w:t xml:space="preserve"> </w:t>
      </w:r>
      <w:r>
        <w:t>reviews</w:t>
      </w:r>
      <w:r>
        <w:rPr>
          <w:spacing w:val="-4"/>
        </w:rPr>
        <w:t xml:space="preserve"> </w:t>
      </w:r>
      <w:r>
        <w:t>all</w:t>
      </w:r>
    </w:p>
    <w:p w14:paraId="47F41974" w14:textId="3B6C3A1B" w:rsidR="00431C57" w:rsidRDefault="00D57999">
      <w:pPr>
        <w:pStyle w:val="BodyText"/>
        <w:spacing w:line="256" w:lineRule="auto"/>
        <w:ind w:left="1483" w:right="407" w:firstLine="1"/>
        <w:jc w:val="center"/>
      </w:pPr>
      <w:r>
        <w:t>departmental policies for compliance to State Certification Standards, develops and oversees</w:t>
      </w:r>
      <w:r>
        <w:rPr>
          <w:spacing w:val="-5"/>
        </w:rPr>
        <w:t xml:space="preserve"> </w:t>
      </w:r>
      <w:r>
        <w:t>testing</w:t>
      </w:r>
      <w:r>
        <w:rPr>
          <w:spacing w:val="-5"/>
        </w:rPr>
        <w:t xml:space="preserve"> </w:t>
      </w:r>
      <w:r>
        <w:t>on</w:t>
      </w:r>
      <w:r>
        <w:rPr>
          <w:spacing w:val="-3"/>
        </w:rPr>
        <w:t xml:space="preserve"> </w:t>
      </w:r>
      <w:r>
        <w:t>Policy</w:t>
      </w:r>
      <w:r>
        <w:rPr>
          <w:spacing w:val="-3"/>
        </w:rPr>
        <w:t xml:space="preserve"> </w:t>
      </w:r>
      <w:r>
        <w:t>updates</w:t>
      </w:r>
      <w:r>
        <w:rPr>
          <w:spacing w:val="-3"/>
        </w:rPr>
        <w:t xml:space="preserve"> </w:t>
      </w:r>
      <w:r>
        <w:t>and</w:t>
      </w:r>
      <w:r>
        <w:rPr>
          <w:spacing w:val="-3"/>
        </w:rPr>
        <w:t xml:space="preserve"> </w:t>
      </w:r>
      <w:r>
        <w:t>reviews,</w:t>
      </w:r>
      <w:r>
        <w:rPr>
          <w:spacing w:val="-4"/>
        </w:rPr>
        <w:t xml:space="preserve"> </w:t>
      </w:r>
      <w:r>
        <w:t>generates</w:t>
      </w:r>
      <w:r>
        <w:rPr>
          <w:spacing w:val="-3"/>
        </w:rPr>
        <w:t xml:space="preserve"> </w:t>
      </w:r>
      <w:r>
        <w:t>and</w:t>
      </w:r>
      <w:r>
        <w:rPr>
          <w:spacing w:val="-3"/>
        </w:rPr>
        <w:t xml:space="preserve"> </w:t>
      </w:r>
      <w:r>
        <w:t>submits</w:t>
      </w:r>
      <w:r>
        <w:rPr>
          <w:spacing w:val="-3"/>
        </w:rPr>
        <w:t xml:space="preserve"> </w:t>
      </w:r>
      <w:r>
        <w:t>State</w:t>
      </w:r>
      <w:r>
        <w:rPr>
          <w:spacing w:val="-4"/>
        </w:rPr>
        <w:t xml:space="preserve"> </w:t>
      </w:r>
      <w:r>
        <w:t>Certification Annual Compliance Report, generates and submits Annual Pursuit Report to GACP by March 1</w:t>
      </w:r>
      <w:r>
        <w:rPr>
          <w:vertAlign w:val="superscript"/>
        </w:rPr>
        <w:t>st</w:t>
      </w:r>
      <w:r>
        <w:t xml:space="preserve"> of each year, generates / updates and submits statistical reports, attends departmental meetings, completes assignments / special projects as directed, works assigned</w:t>
      </w:r>
      <w:r>
        <w:rPr>
          <w:spacing w:val="-5"/>
        </w:rPr>
        <w:t xml:space="preserve"> </w:t>
      </w:r>
      <w:r>
        <w:t>patrol</w:t>
      </w:r>
      <w:r>
        <w:rPr>
          <w:spacing w:val="-5"/>
        </w:rPr>
        <w:t xml:space="preserve"> </w:t>
      </w:r>
      <w:r>
        <w:t>shifts</w:t>
      </w:r>
      <w:r>
        <w:rPr>
          <w:spacing w:val="-7"/>
        </w:rPr>
        <w:t xml:space="preserve"> </w:t>
      </w:r>
      <w:r>
        <w:t>on</w:t>
      </w:r>
      <w:r>
        <w:rPr>
          <w:spacing w:val="-5"/>
        </w:rPr>
        <w:t xml:space="preserve"> </w:t>
      </w:r>
      <w:r>
        <w:t>an</w:t>
      </w:r>
      <w:r>
        <w:rPr>
          <w:spacing w:val="-5"/>
        </w:rPr>
        <w:t xml:space="preserve"> </w:t>
      </w:r>
      <w:r>
        <w:t>as</w:t>
      </w:r>
      <w:r>
        <w:rPr>
          <w:spacing w:val="-7"/>
        </w:rPr>
        <w:t xml:space="preserve"> </w:t>
      </w:r>
      <w:r>
        <w:t>needed</w:t>
      </w:r>
      <w:r>
        <w:rPr>
          <w:spacing w:val="-5"/>
        </w:rPr>
        <w:t xml:space="preserve"> </w:t>
      </w:r>
      <w:r>
        <w:t>basis</w:t>
      </w:r>
      <w:r>
        <w:rPr>
          <w:spacing w:val="-7"/>
        </w:rPr>
        <w:t xml:space="preserve"> </w:t>
      </w:r>
      <w:r>
        <w:t>and</w:t>
      </w:r>
      <w:r>
        <w:rPr>
          <w:spacing w:val="-5"/>
        </w:rPr>
        <w:t xml:space="preserve"> </w:t>
      </w:r>
      <w:r>
        <w:t>performs</w:t>
      </w:r>
      <w:r>
        <w:rPr>
          <w:spacing w:val="-5"/>
        </w:rPr>
        <w:t xml:space="preserve"> </w:t>
      </w:r>
      <w:r>
        <w:t>other</w:t>
      </w:r>
      <w:r>
        <w:rPr>
          <w:spacing w:val="-6"/>
        </w:rPr>
        <w:t xml:space="preserve"> </w:t>
      </w:r>
      <w:r>
        <w:t>related</w:t>
      </w:r>
      <w:r>
        <w:rPr>
          <w:spacing w:val="-5"/>
        </w:rPr>
        <w:t xml:space="preserve"> </w:t>
      </w:r>
      <w:r>
        <w:t>duties</w:t>
      </w:r>
      <w:r>
        <w:rPr>
          <w:spacing w:val="-5"/>
        </w:rPr>
        <w:t xml:space="preserve"> </w:t>
      </w:r>
      <w:r>
        <w:t>as</w:t>
      </w:r>
      <w:r>
        <w:rPr>
          <w:spacing w:val="-5"/>
        </w:rPr>
        <w:t xml:space="preserve"> </w:t>
      </w:r>
      <w:r>
        <w:t>assigned.</w:t>
      </w:r>
    </w:p>
    <w:p w14:paraId="47F41975" w14:textId="77777777" w:rsidR="00431C57" w:rsidRDefault="00431C57">
      <w:pPr>
        <w:pStyle w:val="BodyText"/>
        <w:rPr>
          <w:sz w:val="20"/>
        </w:rPr>
      </w:pPr>
    </w:p>
    <w:p w14:paraId="47F41976" w14:textId="3CA7DAF8" w:rsidR="00431C57" w:rsidRDefault="00821A2C">
      <w:pPr>
        <w:pStyle w:val="BodyText"/>
        <w:rPr>
          <w:sz w:val="20"/>
        </w:rPr>
      </w:pPr>
      <w:r>
        <w:rPr>
          <w:noProof/>
          <w:sz w:val="20"/>
        </w:rPr>
        <w:drawing>
          <wp:anchor distT="0" distB="0" distL="0" distR="0" simplePos="0" relativeHeight="251658273" behindDoc="1" locked="0" layoutInCell="1" allowOverlap="1" wp14:anchorId="47F41A49" wp14:editId="3405C6D7">
            <wp:simplePos x="0" y="0"/>
            <wp:positionH relativeFrom="page">
              <wp:posOffset>3393440</wp:posOffset>
            </wp:positionH>
            <wp:positionV relativeFrom="paragraph">
              <wp:posOffset>259715</wp:posOffset>
            </wp:positionV>
            <wp:extent cx="1350168" cy="1350168"/>
            <wp:effectExtent l="0" t="0" r="0" b="0"/>
            <wp:wrapTopAndBottom/>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48" cstate="print"/>
                    <a:stretch>
                      <a:fillRect/>
                    </a:stretch>
                  </pic:blipFill>
                  <pic:spPr>
                    <a:xfrm>
                      <a:off x="0" y="0"/>
                      <a:ext cx="1350168" cy="1350168"/>
                    </a:xfrm>
                    <a:prstGeom prst="rect">
                      <a:avLst/>
                    </a:prstGeom>
                  </pic:spPr>
                </pic:pic>
              </a:graphicData>
            </a:graphic>
          </wp:anchor>
        </w:drawing>
      </w:r>
    </w:p>
    <w:p w14:paraId="47F41977" w14:textId="7CBA61A3" w:rsidR="00431C57" w:rsidRDefault="00431C57">
      <w:pPr>
        <w:pStyle w:val="BodyText"/>
        <w:rPr>
          <w:sz w:val="20"/>
        </w:rPr>
      </w:pPr>
    </w:p>
    <w:p w14:paraId="54F051EC" w14:textId="77777777" w:rsidR="007166E3" w:rsidRDefault="007166E3" w:rsidP="007166E3">
      <w:pPr>
        <w:pStyle w:val="Heading4"/>
      </w:pPr>
      <w:r>
        <w:rPr>
          <w:color w:val="383838"/>
        </w:rPr>
        <w:t>WHAT</w:t>
      </w:r>
      <w:r>
        <w:rPr>
          <w:color w:val="383838"/>
          <w:spacing w:val="-2"/>
        </w:rPr>
        <w:t xml:space="preserve"> </w:t>
      </w:r>
      <w:r>
        <w:rPr>
          <w:color w:val="383838"/>
        </w:rPr>
        <w:t>IS</w:t>
      </w:r>
      <w:r>
        <w:rPr>
          <w:color w:val="383838"/>
          <w:spacing w:val="-2"/>
        </w:rPr>
        <w:t xml:space="preserve"> </w:t>
      </w:r>
      <w:r>
        <w:rPr>
          <w:color w:val="383838"/>
        </w:rPr>
        <w:t>STATE</w:t>
      </w:r>
      <w:r>
        <w:rPr>
          <w:color w:val="383838"/>
          <w:spacing w:val="-1"/>
        </w:rPr>
        <w:t xml:space="preserve"> </w:t>
      </w:r>
      <w:r>
        <w:rPr>
          <w:color w:val="383838"/>
          <w:spacing w:val="-2"/>
        </w:rPr>
        <w:t>CERTIFICATION?</w:t>
      </w:r>
    </w:p>
    <w:p w14:paraId="2283AC4B" w14:textId="77777777" w:rsidR="007166E3" w:rsidRDefault="007166E3" w:rsidP="007166E3">
      <w:pPr>
        <w:pStyle w:val="BodyText"/>
        <w:spacing w:before="230"/>
        <w:rPr>
          <w:b/>
          <w:sz w:val="36"/>
        </w:rPr>
      </w:pPr>
    </w:p>
    <w:p w14:paraId="13E6860F" w14:textId="77777777" w:rsidR="00965C18" w:rsidRDefault="00965C18" w:rsidP="007166E3">
      <w:pPr>
        <w:pStyle w:val="BodyText"/>
        <w:spacing w:before="1"/>
        <w:ind w:left="660" w:right="302" w:hanging="2"/>
        <w:jc w:val="center"/>
        <w:rPr>
          <w:color w:val="383838"/>
        </w:rPr>
      </w:pPr>
    </w:p>
    <w:p w14:paraId="73210E23" w14:textId="77777777" w:rsidR="00965C18" w:rsidRDefault="00965C18" w:rsidP="007166E3">
      <w:pPr>
        <w:pStyle w:val="BodyText"/>
        <w:spacing w:before="1"/>
        <w:ind w:left="660" w:right="302" w:hanging="2"/>
        <w:jc w:val="center"/>
        <w:rPr>
          <w:color w:val="383838"/>
        </w:rPr>
      </w:pPr>
    </w:p>
    <w:p w14:paraId="624C0431" w14:textId="77777777" w:rsidR="00965C18" w:rsidRDefault="00965C18" w:rsidP="007166E3">
      <w:pPr>
        <w:pStyle w:val="BodyText"/>
        <w:spacing w:before="1"/>
        <w:ind w:left="660" w:right="302" w:hanging="2"/>
        <w:jc w:val="center"/>
        <w:rPr>
          <w:color w:val="383838"/>
        </w:rPr>
      </w:pPr>
    </w:p>
    <w:p w14:paraId="3AA367E5" w14:textId="77777777" w:rsidR="00965C18" w:rsidRDefault="00965C18" w:rsidP="007166E3">
      <w:pPr>
        <w:pStyle w:val="BodyText"/>
        <w:spacing w:before="1"/>
        <w:ind w:left="660" w:right="302" w:hanging="2"/>
        <w:jc w:val="center"/>
        <w:rPr>
          <w:color w:val="383838"/>
        </w:rPr>
      </w:pPr>
    </w:p>
    <w:p w14:paraId="02485E50" w14:textId="77777777" w:rsidR="00965C18" w:rsidRDefault="00965C18" w:rsidP="007166E3">
      <w:pPr>
        <w:pStyle w:val="BodyText"/>
        <w:spacing w:before="1"/>
        <w:ind w:left="660" w:right="302" w:hanging="2"/>
        <w:jc w:val="center"/>
        <w:rPr>
          <w:color w:val="383838"/>
        </w:rPr>
      </w:pPr>
    </w:p>
    <w:p w14:paraId="30757FC1" w14:textId="29D59881" w:rsidR="007166E3" w:rsidRDefault="007166E3" w:rsidP="007166E3">
      <w:pPr>
        <w:pStyle w:val="BodyText"/>
        <w:spacing w:before="1"/>
        <w:ind w:left="660" w:right="302" w:hanging="2"/>
        <w:jc w:val="center"/>
      </w:pPr>
      <w:r>
        <w:rPr>
          <w:color w:val="383838"/>
        </w:rPr>
        <w:t>Certification status represents a significant professional achievement for a law enforcement agency.</w:t>
      </w:r>
      <w:r>
        <w:rPr>
          <w:color w:val="383838"/>
          <w:spacing w:val="40"/>
        </w:rPr>
        <w:t xml:space="preserve"> </w:t>
      </w:r>
      <w:r>
        <w:rPr>
          <w:color w:val="383838"/>
        </w:rPr>
        <w:t>Certification acknowledges the implementation of policies and procedures conceptually sound</w:t>
      </w:r>
      <w:r>
        <w:rPr>
          <w:color w:val="383838"/>
          <w:spacing w:val="-3"/>
        </w:rPr>
        <w:t xml:space="preserve"> </w:t>
      </w:r>
      <w:r>
        <w:rPr>
          <w:color w:val="383838"/>
        </w:rPr>
        <w:t>and</w:t>
      </w:r>
      <w:r>
        <w:rPr>
          <w:color w:val="383838"/>
          <w:spacing w:val="-3"/>
        </w:rPr>
        <w:t xml:space="preserve"> </w:t>
      </w:r>
      <w:r>
        <w:rPr>
          <w:color w:val="383838"/>
        </w:rPr>
        <w:t>operationally</w:t>
      </w:r>
      <w:r>
        <w:rPr>
          <w:color w:val="383838"/>
          <w:spacing w:val="-3"/>
        </w:rPr>
        <w:t xml:space="preserve"> </w:t>
      </w:r>
      <w:r>
        <w:rPr>
          <w:color w:val="383838"/>
        </w:rPr>
        <w:t>effective.</w:t>
      </w:r>
      <w:r>
        <w:rPr>
          <w:color w:val="383838"/>
          <w:spacing w:val="-4"/>
        </w:rPr>
        <w:t xml:space="preserve"> </w:t>
      </w:r>
      <w:r>
        <w:rPr>
          <w:color w:val="383838"/>
        </w:rPr>
        <w:t>The</w:t>
      </w:r>
      <w:r>
        <w:rPr>
          <w:color w:val="383838"/>
          <w:spacing w:val="-4"/>
        </w:rPr>
        <w:t xml:space="preserve"> </w:t>
      </w:r>
      <w:r>
        <w:rPr>
          <w:color w:val="383838"/>
        </w:rPr>
        <w:t>Certification</w:t>
      </w:r>
      <w:r>
        <w:rPr>
          <w:color w:val="383838"/>
          <w:spacing w:val="-3"/>
        </w:rPr>
        <w:t xml:space="preserve"> </w:t>
      </w:r>
      <w:r>
        <w:rPr>
          <w:color w:val="383838"/>
        </w:rPr>
        <w:t>Program</w:t>
      </w:r>
      <w:r>
        <w:rPr>
          <w:color w:val="383838"/>
          <w:spacing w:val="-4"/>
        </w:rPr>
        <w:t xml:space="preserve"> </w:t>
      </w:r>
      <w:r>
        <w:rPr>
          <w:color w:val="383838"/>
        </w:rPr>
        <w:t>provides</w:t>
      </w:r>
      <w:r>
        <w:rPr>
          <w:color w:val="383838"/>
          <w:spacing w:val="-3"/>
        </w:rPr>
        <w:t xml:space="preserve"> </w:t>
      </w:r>
      <w:r>
        <w:rPr>
          <w:color w:val="383838"/>
        </w:rPr>
        <w:t>a</w:t>
      </w:r>
      <w:r>
        <w:rPr>
          <w:color w:val="383838"/>
          <w:spacing w:val="-4"/>
        </w:rPr>
        <w:t xml:space="preserve"> </w:t>
      </w:r>
      <w:r>
        <w:rPr>
          <w:color w:val="383838"/>
        </w:rPr>
        <w:t>comprehensive</w:t>
      </w:r>
      <w:r>
        <w:rPr>
          <w:color w:val="383838"/>
          <w:spacing w:val="-4"/>
        </w:rPr>
        <w:t xml:space="preserve"> </w:t>
      </w:r>
      <w:r>
        <w:rPr>
          <w:color w:val="383838"/>
        </w:rPr>
        <w:t>blueprint for effective, professional law enforcement.</w:t>
      </w:r>
      <w:r>
        <w:rPr>
          <w:color w:val="383838"/>
          <w:spacing w:val="40"/>
        </w:rPr>
        <w:t xml:space="preserve"> </w:t>
      </w:r>
      <w:r>
        <w:rPr>
          <w:color w:val="383838"/>
        </w:rPr>
        <w:t>Program staff at the GACP are prepared to make their knowledge, experience, and resources available to help your agency become certified.</w:t>
      </w:r>
      <w:r>
        <w:rPr>
          <w:color w:val="383838"/>
          <w:spacing w:val="40"/>
        </w:rPr>
        <w:t xml:space="preserve"> </w:t>
      </w:r>
      <w:r>
        <w:rPr>
          <w:color w:val="383838"/>
        </w:rPr>
        <w:t>We encourage you to contact us to obtain more information on the program. It is the role of the Georgia Law Enforcement Certification Program to establish standards promoting professionalism in law enforcement, oversee the State Certification process, and award certification status to Georgia Law Enforcement agencies that meet the established standards.</w:t>
      </w:r>
    </w:p>
    <w:p w14:paraId="26B2E608" w14:textId="77777777" w:rsidR="007166E3" w:rsidRDefault="007166E3" w:rsidP="007166E3">
      <w:pPr>
        <w:pStyle w:val="BodyText"/>
        <w:rPr>
          <w:sz w:val="20"/>
        </w:rPr>
      </w:pPr>
    </w:p>
    <w:p w14:paraId="47F41978" w14:textId="05E4FC18" w:rsidR="00431C57" w:rsidRDefault="00431C57">
      <w:pPr>
        <w:pStyle w:val="BodyText"/>
        <w:spacing w:before="12"/>
        <w:rPr>
          <w:sz w:val="20"/>
        </w:rPr>
      </w:pPr>
    </w:p>
    <w:p w14:paraId="0A999CBC" w14:textId="77777777" w:rsidR="00431C57" w:rsidRDefault="00431C57">
      <w:pPr>
        <w:pStyle w:val="BodyText"/>
        <w:rPr>
          <w:sz w:val="20"/>
        </w:rPr>
      </w:pPr>
    </w:p>
    <w:p w14:paraId="27D10905" w14:textId="3D8C9301" w:rsidR="007166E3" w:rsidRDefault="007166E3" w:rsidP="007166E3">
      <w:pPr>
        <w:tabs>
          <w:tab w:val="left" w:pos="3224"/>
        </w:tabs>
        <w:rPr>
          <w:sz w:val="20"/>
          <w:szCs w:val="28"/>
        </w:rPr>
      </w:pPr>
      <w:r>
        <w:rPr>
          <w:sz w:val="20"/>
          <w:szCs w:val="28"/>
        </w:rPr>
        <w:tab/>
      </w:r>
    </w:p>
    <w:p w14:paraId="3C6C25BB" w14:textId="77777777" w:rsidR="007166E3" w:rsidRDefault="007166E3" w:rsidP="007166E3">
      <w:pPr>
        <w:tabs>
          <w:tab w:val="left" w:pos="3224"/>
        </w:tabs>
      </w:pPr>
      <w:r>
        <w:tab/>
      </w:r>
    </w:p>
    <w:p w14:paraId="6EA4FE99" w14:textId="77777777" w:rsidR="007166E3" w:rsidRPr="007166E3" w:rsidRDefault="007166E3" w:rsidP="007166E3"/>
    <w:p w14:paraId="7ABFD70F" w14:textId="77777777" w:rsidR="007166E3" w:rsidRPr="007166E3" w:rsidRDefault="007166E3" w:rsidP="007166E3"/>
    <w:p w14:paraId="1F58DF59" w14:textId="77777777" w:rsidR="007166E3" w:rsidRPr="007166E3" w:rsidRDefault="007166E3" w:rsidP="007166E3"/>
    <w:p w14:paraId="704F1A18" w14:textId="77777777" w:rsidR="007166E3" w:rsidRPr="007166E3" w:rsidRDefault="007166E3" w:rsidP="007166E3"/>
    <w:p w14:paraId="601ABCA8" w14:textId="77777777" w:rsidR="007166E3" w:rsidRPr="007166E3" w:rsidRDefault="007166E3" w:rsidP="007166E3"/>
    <w:p w14:paraId="14979092" w14:textId="77777777" w:rsidR="007166E3" w:rsidRPr="007166E3" w:rsidRDefault="007166E3" w:rsidP="007166E3"/>
    <w:p w14:paraId="1C8A8480" w14:textId="77777777" w:rsidR="007166E3" w:rsidRPr="007166E3" w:rsidRDefault="007166E3" w:rsidP="007166E3"/>
    <w:p w14:paraId="5E2572A8" w14:textId="77777777" w:rsidR="007166E3" w:rsidRPr="007166E3" w:rsidRDefault="007166E3" w:rsidP="007166E3"/>
    <w:p w14:paraId="3DFC8F75" w14:textId="77777777" w:rsidR="007166E3" w:rsidRPr="007166E3" w:rsidRDefault="007166E3" w:rsidP="007166E3"/>
    <w:p w14:paraId="47E575C8" w14:textId="77777777" w:rsidR="007166E3" w:rsidRPr="007166E3" w:rsidRDefault="007166E3" w:rsidP="007166E3"/>
    <w:p w14:paraId="79BD484E" w14:textId="77777777" w:rsidR="007166E3" w:rsidRPr="007166E3" w:rsidRDefault="007166E3" w:rsidP="007166E3"/>
    <w:p w14:paraId="2A40E966" w14:textId="77777777" w:rsidR="007166E3" w:rsidRPr="007166E3" w:rsidRDefault="007166E3" w:rsidP="007166E3"/>
    <w:p w14:paraId="0C7EA6C5" w14:textId="77777777" w:rsidR="007166E3" w:rsidRPr="007166E3" w:rsidRDefault="007166E3" w:rsidP="007166E3"/>
    <w:p w14:paraId="694F31DA" w14:textId="77777777" w:rsidR="007166E3" w:rsidRPr="007166E3" w:rsidRDefault="007166E3" w:rsidP="007166E3"/>
    <w:p w14:paraId="536C6A43" w14:textId="051C7587" w:rsidR="007166E3" w:rsidRPr="007166E3" w:rsidRDefault="00965C18" w:rsidP="00965C18">
      <w:pPr>
        <w:tabs>
          <w:tab w:val="left" w:pos="3256"/>
        </w:tabs>
      </w:pPr>
      <w:r>
        <w:tab/>
      </w:r>
      <w:r w:rsidR="007166E3">
        <w:rPr>
          <w:noProof/>
          <w:sz w:val="20"/>
        </w:rPr>
        <w:drawing>
          <wp:anchor distT="0" distB="0" distL="0" distR="0" simplePos="0" relativeHeight="251660327" behindDoc="1" locked="0" layoutInCell="1" allowOverlap="1" wp14:anchorId="75F733F0" wp14:editId="5EA9F9C7">
            <wp:simplePos x="0" y="0"/>
            <wp:positionH relativeFrom="page">
              <wp:posOffset>2805430</wp:posOffset>
            </wp:positionH>
            <wp:positionV relativeFrom="paragraph">
              <wp:posOffset>267335</wp:posOffset>
            </wp:positionV>
            <wp:extent cx="1651635" cy="1703705"/>
            <wp:effectExtent l="0" t="0" r="5715" b="0"/>
            <wp:wrapTopAndBottom/>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49" cstate="print"/>
                    <a:stretch>
                      <a:fillRect/>
                    </a:stretch>
                  </pic:blipFill>
                  <pic:spPr>
                    <a:xfrm>
                      <a:off x="0" y="0"/>
                      <a:ext cx="1651635" cy="1703705"/>
                    </a:xfrm>
                    <a:prstGeom prst="rect">
                      <a:avLst/>
                    </a:prstGeom>
                  </pic:spPr>
                </pic:pic>
              </a:graphicData>
            </a:graphic>
            <wp14:sizeRelH relativeFrom="margin">
              <wp14:pctWidth>0</wp14:pctWidth>
            </wp14:sizeRelH>
            <wp14:sizeRelV relativeFrom="margin">
              <wp14:pctHeight>0</wp14:pctHeight>
            </wp14:sizeRelV>
          </wp:anchor>
        </w:drawing>
      </w:r>
      <w:r w:rsidR="007166E3">
        <w:t xml:space="preserve"> </w:t>
      </w:r>
    </w:p>
    <w:p w14:paraId="7A838E86" w14:textId="78E19588" w:rsidR="007166E3" w:rsidRDefault="007166E3" w:rsidP="007166E3">
      <w:pPr>
        <w:tabs>
          <w:tab w:val="left" w:pos="4435"/>
        </w:tabs>
      </w:pPr>
      <w:r>
        <w:t xml:space="preserve">                </w:t>
      </w:r>
      <w:r>
        <w:tab/>
      </w:r>
    </w:p>
    <w:p w14:paraId="47F41979" w14:textId="23FFA484" w:rsidR="007166E3" w:rsidRPr="007166E3" w:rsidRDefault="007166E3" w:rsidP="007166E3">
      <w:pPr>
        <w:tabs>
          <w:tab w:val="left" w:pos="4435"/>
        </w:tabs>
        <w:sectPr w:rsidR="007166E3" w:rsidRPr="007166E3">
          <w:pgSz w:w="12240" w:h="15840"/>
          <w:pgMar w:top="1040" w:right="360" w:bottom="600" w:left="0" w:header="0" w:footer="410" w:gutter="0"/>
          <w:cols w:space="720"/>
        </w:sectPr>
      </w:pPr>
      <w:r>
        <w:tab/>
      </w:r>
    </w:p>
    <w:p w14:paraId="47F4197E" w14:textId="77777777" w:rsidR="00431C57" w:rsidRDefault="00431C57">
      <w:pPr>
        <w:pStyle w:val="BodyText"/>
        <w:rPr>
          <w:sz w:val="20"/>
        </w:rPr>
      </w:pPr>
    </w:p>
    <w:p w14:paraId="47F4197F" w14:textId="77777777" w:rsidR="00431C57" w:rsidRDefault="00431C57">
      <w:pPr>
        <w:pStyle w:val="BodyText"/>
        <w:rPr>
          <w:sz w:val="20"/>
        </w:rPr>
      </w:pPr>
    </w:p>
    <w:p w14:paraId="47F41980" w14:textId="77777777" w:rsidR="00431C57" w:rsidRDefault="00431C57">
      <w:pPr>
        <w:pStyle w:val="BodyText"/>
        <w:rPr>
          <w:sz w:val="20"/>
        </w:rPr>
      </w:pPr>
    </w:p>
    <w:p w14:paraId="47F41981" w14:textId="77777777" w:rsidR="00431C57" w:rsidRDefault="00431C57">
      <w:pPr>
        <w:pStyle w:val="BodyText"/>
        <w:rPr>
          <w:sz w:val="20"/>
        </w:rPr>
      </w:pPr>
    </w:p>
    <w:p w14:paraId="08184180" w14:textId="77777777" w:rsidR="007166E3" w:rsidRPr="007E1C8E" w:rsidRDefault="007166E3" w:rsidP="007166E3">
      <w:pPr>
        <w:pStyle w:val="BodyText"/>
        <w:tabs>
          <w:tab w:val="left" w:pos="2445"/>
        </w:tabs>
        <w:rPr>
          <w:b/>
          <w:bCs/>
          <w:sz w:val="36"/>
          <w:szCs w:val="36"/>
        </w:rPr>
      </w:pPr>
      <w:r>
        <w:rPr>
          <w:sz w:val="20"/>
        </w:rPr>
        <w:tab/>
      </w:r>
      <w:r>
        <w:rPr>
          <w:sz w:val="22"/>
        </w:rPr>
        <w:t xml:space="preserve">              </w:t>
      </w:r>
      <w:r w:rsidRPr="007E1C8E">
        <w:rPr>
          <w:b/>
          <w:bCs/>
          <w:sz w:val="36"/>
          <w:szCs w:val="36"/>
        </w:rPr>
        <w:t>ADMINISTRATIVE ASSISTANT</w:t>
      </w:r>
    </w:p>
    <w:p w14:paraId="259573E3" w14:textId="77777777" w:rsidR="007166E3" w:rsidRDefault="007166E3" w:rsidP="007166E3">
      <w:pPr>
        <w:pStyle w:val="BodyText"/>
        <w:rPr>
          <w:sz w:val="22"/>
        </w:rPr>
      </w:pPr>
    </w:p>
    <w:p w14:paraId="718BA1A1" w14:textId="77777777" w:rsidR="007166E3" w:rsidRDefault="007166E3" w:rsidP="007166E3">
      <w:pPr>
        <w:pStyle w:val="BodyText"/>
        <w:spacing w:before="3"/>
        <w:rPr>
          <w:sz w:val="22"/>
        </w:rPr>
      </w:pPr>
    </w:p>
    <w:p w14:paraId="14C49959" w14:textId="77777777" w:rsidR="007166E3" w:rsidRDefault="007166E3" w:rsidP="007166E3">
      <w:pPr>
        <w:ind w:left="694" w:right="331"/>
        <w:jc w:val="center"/>
      </w:pPr>
    </w:p>
    <w:p w14:paraId="553BA88C" w14:textId="77777777" w:rsidR="007166E3" w:rsidRDefault="007166E3" w:rsidP="007166E3">
      <w:pPr>
        <w:ind w:left="694" w:right="331"/>
        <w:jc w:val="center"/>
      </w:pPr>
      <w:r>
        <w:rPr>
          <w:noProof/>
        </w:rPr>
        <w:drawing>
          <wp:inline distT="0" distB="0" distL="0" distR="0" wp14:anchorId="0A7BB328" wp14:editId="54D72DC0">
            <wp:extent cx="2446020" cy="3057525"/>
            <wp:effectExtent l="0" t="0" r="0" b="9525"/>
            <wp:docPr id="1728075098" name="Picture 1728075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49589" cy="3061986"/>
                    </a:xfrm>
                    <a:prstGeom prst="rect">
                      <a:avLst/>
                    </a:prstGeom>
                    <a:noFill/>
                    <a:ln>
                      <a:noFill/>
                    </a:ln>
                  </pic:spPr>
                </pic:pic>
              </a:graphicData>
            </a:graphic>
          </wp:inline>
        </w:drawing>
      </w:r>
    </w:p>
    <w:p w14:paraId="6CBDEC0E" w14:textId="77777777" w:rsidR="007166E3" w:rsidRDefault="007166E3" w:rsidP="007166E3">
      <w:pPr>
        <w:ind w:left="694" w:right="331"/>
        <w:jc w:val="center"/>
      </w:pPr>
    </w:p>
    <w:p w14:paraId="4D15D630" w14:textId="77777777" w:rsidR="007166E3" w:rsidRDefault="007166E3" w:rsidP="007166E3">
      <w:pPr>
        <w:ind w:left="694" w:right="331"/>
        <w:jc w:val="center"/>
      </w:pPr>
    </w:p>
    <w:p w14:paraId="59C6C814" w14:textId="77777777" w:rsidR="007166E3" w:rsidRDefault="007166E3" w:rsidP="007166E3">
      <w:pPr>
        <w:ind w:left="694" w:right="331"/>
        <w:jc w:val="center"/>
      </w:pPr>
      <w:r>
        <w:t>Cassandra</w:t>
      </w:r>
      <w:r>
        <w:rPr>
          <w:spacing w:val="-2"/>
        </w:rPr>
        <w:t xml:space="preserve"> </w:t>
      </w:r>
      <w:r>
        <w:t>Harper</w:t>
      </w:r>
      <w:r>
        <w:rPr>
          <w:spacing w:val="-1"/>
        </w:rPr>
        <w:t xml:space="preserve"> </w:t>
      </w:r>
      <w:r>
        <w:t>is</w:t>
      </w:r>
      <w:r>
        <w:rPr>
          <w:spacing w:val="-2"/>
        </w:rPr>
        <w:t xml:space="preserve"> </w:t>
      </w:r>
      <w:r>
        <w:t>The</w:t>
      </w:r>
      <w:r>
        <w:rPr>
          <w:spacing w:val="-2"/>
        </w:rPr>
        <w:t xml:space="preserve"> </w:t>
      </w:r>
      <w:r>
        <w:t>Administrative</w:t>
      </w:r>
      <w:r>
        <w:rPr>
          <w:spacing w:val="-2"/>
        </w:rPr>
        <w:t xml:space="preserve"> </w:t>
      </w:r>
      <w:r>
        <w:t>Assistant</w:t>
      </w:r>
      <w:r>
        <w:rPr>
          <w:spacing w:val="-3"/>
        </w:rPr>
        <w:t xml:space="preserve"> </w:t>
      </w:r>
      <w:r>
        <w:t>and</w:t>
      </w:r>
      <w:r>
        <w:rPr>
          <w:spacing w:val="-4"/>
        </w:rPr>
        <w:t xml:space="preserve"> </w:t>
      </w:r>
      <w:r>
        <w:t>her</w:t>
      </w:r>
      <w:r>
        <w:rPr>
          <w:spacing w:val="-3"/>
        </w:rPr>
        <w:t xml:space="preserve"> </w:t>
      </w:r>
      <w:r>
        <w:t>job</w:t>
      </w:r>
      <w:r>
        <w:rPr>
          <w:spacing w:val="-2"/>
        </w:rPr>
        <w:t xml:space="preserve"> </w:t>
      </w:r>
      <w:r>
        <w:t>is</w:t>
      </w:r>
      <w:r>
        <w:rPr>
          <w:spacing w:val="-2"/>
        </w:rPr>
        <w:t xml:space="preserve"> </w:t>
      </w:r>
      <w:r>
        <w:t>to</w:t>
      </w:r>
      <w:r>
        <w:rPr>
          <w:spacing w:val="-2"/>
        </w:rPr>
        <w:t xml:space="preserve"> </w:t>
      </w:r>
      <w:r>
        <w:t>complies</w:t>
      </w:r>
      <w:r>
        <w:rPr>
          <w:spacing w:val="-2"/>
        </w:rPr>
        <w:t xml:space="preserve"> </w:t>
      </w:r>
      <w:r>
        <w:t>and</w:t>
      </w:r>
      <w:r>
        <w:rPr>
          <w:spacing w:val="-4"/>
        </w:rPr>
        <w:t xml:space="preserve"> </w:t>
      </w:r>
      <w:r>
        <w:t>posts</w:t>
      </w:r>
      <w:r>
        <w:rPr>
          <w:spacing w:val="-3"/>
        </w:rPr>
        <w:t xml:space="preserve"> </w:t>
      </w:r>
      <w:r>
        <w:t>employee</w:t>
      </w:r>
      <w:r>
        <w:rPr>
          <w:spacing w:val="-4"/>
        </w:rPr>
        <w:t xml:space="preserve"> </w:t>
      </w:r>
      <w:r>
        <w:t>time</w:t>
      </w:r>
      <w:r>
        <w:rPr>
          <w:spacing w:val="-3"/>
        </w:rPr>
        <w:t xml:space="preserve"> </w:t>
      </w:r>
      <w:r>
        <w:t>and</w:t>
      </w:r>
      <w:r>
        <w:rPr>
          <w:spacing w:val="-2"/>
        </w:rPr>
        <w:t xml:space="preserve"> </w:t>
      </w:r>
      <w:r>
        <w:t>payroll</w:t>
      </w:r>
      <w:r>
        <w:rPr>
          <w:spacing w:val="-1"/>
        </w:rPr>
        <w:t xml:space="preserve"> </w:t>
      </w:r>
      <w:r>
        <w:t>data</w:t>
      </w:r>
      <w:r>
        <w:rPr>
          <w:spacing w:val="-2"/>
        </w:rPr>
        <w:t xml:space="preserve"> </w:t>
      </w:r>
      <w:r>
        <w:t>on spreadsheets, manages fingerprinting equipment, manages the department stockroom. She also copies videotapes for the District Attorney’s office. Cassandra Harper processes open records requests. She also prepares uniforms crime reports, creates access cards for new employees, and answers telephone and greets visitors: provides information and assistance.</w:t>
      </w:r>
    </w:p>
    <w:p w14:paraId="39F67C89" w14:textId="77777777" w:rsidR="007166E3" w:rsidRDefault="007166E3" w:rsidP="007166E3">
      <w:pPr>
        <w:spacing w:before="1"/>
        <w:ind w:left="356"/>
        <w:jc w:val="center"/>
      </w:pPr>
      <w:r>
        <w:t>Operates</w:t>
      </w:r>
      <w:r>
        <w:rPr>
          <w:spacing w:val="-7"/>
        </w:rPr>
        <w:t xml:space="preserve"> </w:t>
      </w:r>
      <w:r>
        <w:t>Georgia</w:t>
      </w:r>
      <w:r>
        <w:rPr>
          <w:spacing w:val="-5"/>
        </w:rPr>
        <w:t xml:space="preserve"> </w:t>
      </w:r>
      <w:r>
        <w:t>Crime</w:t>
      </w:r>
      <w:r>
        <w:rPr>
          <w:spacing w:val="-5"/>
        </w:rPr>
        <w:t xml:space="preserve"> </w:t>
      </w:r>
      <w:r>
        <w:t>Information</w:t>
      </w:r>
      <w:r>
        <w:rPr>
          <w:spacing w:val="-8"/>
        </w:rPr>
        <w:t xml:space="preserve"> </w:t>
      </w:r>
      <w:r>
        <w:t>(GCIC)</w:t>
      </w:r>
      <w:r>
        <w:rPr>
          <w:spacing w:val="-3"/>
        </w:rPr>
        <w:t xml:space="preserve"> </w:t>
      </w:r>
      <w:r>
        <w:t>and</w:t>
      </w:r>
      <w:r>
        <w:rPr>
          <w:spacing w:val="-5"/>
        </w:rPr>
        <w:t xml:space="preserve"> </w:t>
      </w:r>
      <w:r>
        <w:t>National</w:t>
      </w:r>
      <w:r>
        <w:rPr>
          <w:spacing w:val="-4"/>
        </w:rPr>
        <w:t xml:space="preserve"> </w:t>
      </w:r>
      <w:r>
        <w:t>Crime</w:t>
      </w:r>
      <w:r>
        <w:rPr>
          <w:spacing w:val="-5"/>
        </w:rPr>
        <w:t xml:space="preserve"> </w:t>
      </w:r>
      <w:r>
        <w:t>Information</w:t>
      </w:r>
      <w:r>
        <w:rPr>
          <w:spacing w:val="-5"/>
        </w:rPr>
        <w:t xml:space="preserve"> </w:t>
      </w:r>
      <w:r>
        <w:t>Center</w:t>
      </w:r>
      <w:r>
        <w:rPr>
          <w:spacing w:val="-7"/>
        </w:rPr>
        <w:t xml:space="preserve"> </w:t>
      </w:r>
      <w:r>
        <w:t>(NCIC)</w:t>
      </w:r>
      <w:r>
        <w:rPr>
          <w:spacing w:val="-3"/>
        </w:rPr>
        <w:t xml:space="preserve"> </w:t>
      </w:r>
      <w:r>
        <w:rPr>
          <w:spacing w:val="-2"/>
        </w:rPr>
        <w:t>terminals.</w:t>
      </w:r>
    </w:p>
    <w:p w14:paraId="4014625F" w14:textId="77777777" w:rsidR="007166E3" w:rsidRDefault="007166E3" w:rsidP="007166E3">
      <w:pPr>
        <w:pStyle w:val="BodyText"/>
        <w:rPr>
          <w:sz w:val="20"/>
        </w:rPr>
      </w:pPr>
    </w:p>
    <w:p w14:paraId="690E9EBE" w14:textId="77777777" w:rsidR="007166E3" w:rsidRDefault="007166E3" w:rsidP="007166E3">
      <w:pPr>
        <w:pStyle w:val="BodyText"/>
        <w:rPr>
          <w:sz w:val="20"/>
        </w:rPr>
      </w:pPr>
    </w:p>
    <w:p w14:paraId="70ECBCC2" w14:textId="77777777" w:rsidR="007166E3" w:rsidRDefault="007166E3" w:rsidP="007166E3">
      <w:pPr>
        <w:pStyle w:val="BodyText"/>
        <w:rPr>
          <w:sz w:val="20"/>
        </w:rPr>
      </w:pPr>
    </w:p>
    <w:p w14:paraId="4512413B" w14:textId="77777777" w:rsidR="007166E3" w:rsidRDefault="007166E3" w:rsidP="007166E3">
      <w:pPr>
        <w:pStyle w:val="BodyText"/>
        <w:rPr>
          <w:sz w:val="20"/>
        </w:rPr>
      </w:pPr>
    </w:p>
    <w:p w14:paraId="685D5DDB" w14:textId="77777777" w:rsidR="007166E3" w:rsidRDefault="007166E3" w:rsidP="007166E3">
      <w:pPr>
        <w:pStyle w:val="BodyText"/>
        <w:rPr>
          <w:sz w:val="20"/>
        </w:rPr>
      </w:pPr>
    </w:p>
    <w:p w14:paraId="60E68A33" w14:textId="77777777" w:rsidR="007166E3" w:rsidRDefault="007166E3" w:rsidP="007166E3">
      <w:pPr>
        <w:pStyle w:val="BodyText"/>
        <w:rPr>
          <w:sz w:val="20"/>
        </w:rPr>
      </w:pPr>
    </w:p>
    <w:p w14:paraId="0750B919" w14:textId="77777777" w:rsidR="007166E3" w:rsidRDefault="007166E3" w:rsidP="007166E3">
      <w:pPr>
        <w:pStyle w:val="BodyText"/>
        <w:rPr>
          <w:sz w:val="20"/>
        </w:rPr>
      </w:pPr>
    </w:p>
    <w:p w14:paraId="3ED99D25" w14:textId="77777777" w:rsidR="007166E3" w:rsidRDefault="007166E3" w:rsidP="007166E3">
      <w:pPr>
        <w:pStyle w:val="BodyText"/>
        <w:rPr>
          <w:sz w:val="20"/>
        </w:rPr>
      </w:pPr>
    </w:p>
    <w:p w14:paraId="3D6E5C99" w14:textId="77777777" w:rsidR="007166E3" w:rsidRDefault="007166E3" w:rsidP="007166E3">
      <w:pPr>
        <w:pStyle w:val="BodyText"/>
        <w:rPr>
          <w:sz w:val="20"/>
        </w:rPr>
      </w:pPr>
    </w:p>
    <w:p w14:paraId="47F41985" w14:textId="09EF6AE1" w:rsidR="00431C57" w:rsidRDefault="007166E3" w:rsidP="007166E3">
      <w:pPr>
        <w:pStyle w:val="BodyText"/>
        <w:spacing w:before="208"/>
        <w:rPr>
          <w:sz w:val="20"/>
        </w:rPr>
      </w:pPr>
      <w:r>
        <w:rPr>
          <w:noProof/>
          <w:sz w:val="20"/>
        </w:rPr>
        <w:drawing>
          <wp:anchor distT="0" distB="0" distL="0" distR="0" simplePos="0" relativeHeight="251662375" behindDoc="1" locked="0" layoutInCell="1" allowOverlap="1" wp14:anchorId="543F3FBD" wp14:editId="197D28D4">
            <wp:simplePos x="0" y="0"/>
            <wp:positionH relativeFrom="page">
              <wp:posOffset>2857500</wp:posOffset>
            </wp:positionH>
            <wp:positionV relativeFrom="paragraph">
              <wp:posOffset>293357</wp:posOffset>
            </wp:positionV>
            <wp:extent cx="2053326" cy="1491805"/>
            <wp:effectExtent l="0" t="0" r="0" b="0"/>
            <wp:wrapTopAndBottom/>
            <wp:docPr id="107" name="Image 107" descr="2,121 Administrative Assistant Photos - Free &amp; Royalty-Free Stock Photos  from Dreamstim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descr="2,121 Administrative Assistant Photos - Free &amp; Royalty-Free Stock Photos  from Dreamstime "/>
                    <pic:cNvPicPr/>
                  </pic:nvPicPr>
                  <pic:blipFill>
                    <a:blip r:embed="rId51" cstate="print"/>
                    <a:stretch>
                      <a:fillRect/>
                    </a:stretch>
                  </pic:blipFill>
                  <pic:spPr>
                    <a:xfrm>
                      <a:off x="0" y="0"/>
                      <a:ext cx="2053326" cy="1491805"/>
                    </a:xfrm>
                    <a:prstGeom prst="rect">
                      <a:avLst/>
                    </a:prstGeom>
                  </pic:spPr>
                </pic:pic>
              </a:graphicData>
            </a:graphic>
          </wp:anchor>
        </w:drawing>
      </w:r>
    </w:p>
    <w:p w14:paraId="47F41986" w14:textId="77777777" w:rsidR="00431C57" w:rsidRDefault="00431C57">
      <w:pPr>
        <w:pStyle w:val="BodyText"/>
        <w:rPr>
          <w:sz w:val="20"/>
        </w:rPr>
      </w:pPr>
    </w:p>
    <w:p w14:paraId="47F41987" w14:textId="77777777" w:rsidR="00431C57" w:rsidRDefault="00431C57">
      <w:pPr>
        <w:pStyle w:val="BodyText"/>
        <w:rPr>
          <w:sz w:val="20"/>
        </w:rPr>
      </w:pPr>
    </w:p>
    <w:p w14:paraId="47F419BC" w14:textId="74CDE0C3" w:rsidR="00431C57" w:rsidRPr="00D861CD" w:rsidRDefault="00431C57">
      <w:pPr>
        <w:pStyle w:val="BodyText"/>
        <w:rPr>
          <w:b/>
          <w:bCs/>
          <w:sz w:val="48"/>
          <w:szCs w:val="48"/>
        </w:rPr>
        <w:sectPr w:rsidR="00431C57" w:rsidRPr="00D861CD">
          <w:pgSz w:w="12240" w:h="15840"/>
          <w:pgMar w:top="1040" w:right="360" w:bottom="600" w:left="0" w:header="0" w:footer="410" w:gutter="0"/>
          <w:cols w:space="720"/>
        </w:sectPr>
      </w:pPr>
    </w:p>
    <w:p w14:paraId="47F419BE" w14:textId="640EC6ED" w:rsidR="00431C57" w:rsidRPr="00D861CD" w:rsidRDefault="00D861CD">
      <w:pPr>
        <w:pStyle w:val="BodyText"/>
        <w:rPr>
          <w:b/>
          <w:bCs/>
          <w:sz w:val="36"/>
          <w:szCs w:val="36"/>
        </w:rPr>
      </w:pPr>
      <w:r>
        <w:rPr>
          <w:b/>
          <w:bCs/>
          <w:sz w:val="48"/>
          <w:szCs w:val="48"/>
        </w:rPr>
        <w:lastRenderedPageBreak/>
        <w:t xml:space="preserve">                       </w:t>
      </w:r>
      <w:r w:rsidR="002576F4" w:rsidRPr="00D861CD">
        <w:rPr>
          <w:b/>
          <w:bCs/>
          <w:sz w:val="36"/>
          <w:szCs w:val="36"/>
        </w:rPr>
        <w:t xml:space="preserve">COMMUNITY </w:t>
      </w:r>
      <w:r w:rsidRPr="00D861CD">
        <w:rPr>
          <w:b/>
          <w:bCs/>
          <w:sz w:val="36"/>
          <w:szCs w:val="36"/>
        </w:rPr>
        <w:t xml:space="preserve">RELATIONS </w:t>
      </w:r>
    </w:p>
    <w:p w14:paraId="47F419BF" w14:textId="77777777" w:rsidR="00431C57" w:rsidRDefault="00431C57">
      <w:pPr>
        <w:pStyle w:val="BodyText"/>
        <w:rPr>
          <w:sz w:val="20"/>
        </w:rPr>
      </w:pPr>
    </w:p>
    <w:p w14:paraId="47F419C0" w14:textId="77777777" w:rsidR="00431C57" w:rsidRDefault="00431C57">
      <w:pPr>
        <w:pStyle w:val="BodyText"/>
        <w:rPr>
          <w:sz w:val="20"/>
        </w:rPr>
      </w:pPr>
    </w:p>
    <w:p w14:paraId="47F419C1" w14:textId="6E4227FF" w:rsidR="00431C57" w:rsidRDefault="002A0ED4">
      <w:pPr>
        <w:pStyle w:val="BodyText"/>
        <w:rPr>
          <w:sz w:val="20"/>
        </w:rPr>
      </w:pPr>
      <w:r>
        <w:rPr>
          <w:noProof/>
        </w:rPr>
        <w:t xml:space="preserve">          </w:t>
      </w:r>
      <w:r w:rsidR="006C07E9">
        <w:rPr>
          <w:noProof/>
        </w:rPr>
        <w:t xml:space="preserve">  </w:t>
      </w:r>
      <w:r>
        <w:rPr>
          <w:noProof/>
        </w:rPr>
        <w:drawing>
          <wp:inline distT="0" distB="0" distL="0" distR="0" wp14:anchorId="165E97B6" wp14:editId="45EED006">
            <wp:extent cx="2466975" cy="1847850"/>
            <wp:effectExtent l="0" t="0" r="9525" b="0"/>
            <wp:docPr id="1143686834" name="Picture 1" descr="Sandersville - Thankful for our Sandersville Police Department and  Sandersville/Washington County Animal Control for always showing up and  supporting our events. Y'all come visit the square and our Animal Shelter  tent! 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ndersville - Thankful for our Sandersville Police Department and  Sandersville/Washington County Animal Control for always showing up and  supporting our events. Y'all come visit the square and our Animal Shelter  tent! W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r w:rsidR="006C07E9">
        <w:rPr>
          <w:noProof/>
        </w:rPr>
        <w:t xml:space="preserve">                  </w:t>
      </w:r>
      <w:r w:rsidR="006C07E9" w:rsidRPr="006C07E9">
        <w:t xml:space="preserve"> </w:t>
      </w:r>
      <w:r w:rsidR="006C07E9">
        <w:rPr>
          <w:noProof/>
        </w:rPr>
        <w:drawing>
          <wp:inline distT="0" distB="0" distL="0" distR="0" wp14:anchorId="195CD2FC" wp14:editId="528A4FD5">
            <wp:extent cx="2400300" cy="1800629"/>
            <wp:effectExtent l="0" t="0" r="0" b="9525"/>
            <wp:docPr id="1792584611"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412099" cy="1809480"/>
                    </a:xfrm>
                    <a:prstGeom prst="rect">
                      <a:avLst/>
                    </a:prstGeom>
                    <a:noFill/>
                    <a:ln>
                      <a:noFill/>
                    </a:ln>
                  </pic:spPr>
                </pic:pic>
              </a:graphicData>
            </a:graphic>
          </wp:inline>
        </w:drawing>
      </w:r>
    </w:p>
    <w:p w14:paraId="47F419C2" w14:textId="1ABCE413" w:rsidR="00431C57" w:rsidRDefault="00431C57">
      <w:pPr>
        <w:pStyle w:val="BodyText"/>
        <w:spacing w:before="30"/>
        <w:rPr>
          <w:sz w:val="20"/>
        </w:rPr>
      </w:pPr>
    </w:p>
    <w:p w14:paraId="47F419C3" w14:textId="77777777" w:rsidR="00431C57" w:rsidRDefault="00431C57">
      <w:pPr>
        <w:pStyle w:val="BodyText"/>
        <w:rPr>
          <w:sz w:val="20"/>
        </w:rPr>
      </w:pPr>
    </w:p>
    <w:p w14:paraId="47F419C4" w14:textId="77777777" w:rsidR="00431C57" w:rsidRDefault="00431C57">
      <w:pPr>
        <w:pStyle w:val="BodyText"/>
        <w:rPr>
          <w:sz w:val="20"/>
        </w:rPr>
      </w:pPr>
    </w:p>
    <w:p w14:paraId="47F419C5" w14:textId="77777777" w:rsidR="00431C57" w:rsidRDefault="00431C57">
      <w:pPr>
        <w:pStyle w:val="BodyText"/>
        <w:rPr>
          <w:sz w:val="20"/>
        </w:rPr>
      </w:pPr>
    </w:p>
    <w:p w14:paraId="47F419C6" w14:textId="77777777" w:rsidR="00431C57" w:rsidRDefault="00431C57">
      <w:pPr>
        <w:pStyle w:val="BodyText"/>
        <w:rPr>
          <w:sz w:val="20"/>
        </w:rPr>
      </w:pPr>
    </w:p>
    <w:p w14:paraId="47F419C7" w14:textId="77777777" w:rsidR="00431C57" w:rsidRDefault="00431C57">
      <w:pPr>
        <w:pStyle w:val="BodyText"/>
        <w:rPr>
          <w:sz w:val="20"/>
        </w:rPr>
      </w:pPr>
    </w:p>
    <w:p w14:paraId="47F419C8" w14:textId="02758C30" w:rsidR="00431C57" w:rsidRDefault="002101FE" w:rsidP="00742F20">
      <w:pPr>
        <w:pStyle w:val="BodyText"/>
        <w:tabs>
          <w:tab w:val="left" w:pos="1440"/>
          <w:tab w:val="left" w:pos="7470"/>
        </w:tabs>
        <w:spacing w:before="37"/>
        <w:rPr>
          <w:sz w:val="20"/>
        </w:rPr>
      </w:pPr>
      <w:r>
        <w:rPr>
          <w:sz w:val="20"/>
        </w:rPr>
        <w:tab/>
      </w:r>
      <w:r>
        <w:rPr>
          <w:noProof/>
        </w:rPr>
        <w:drawing>
          <wp:inline distT="0" distB="0" distL="0" distR="0" wp14:anchorId="7228F290" wp14:editId="6DE572B7">
            <wp:extent cx="2833447" cy="2125563"/>
            <wp:effectExtent l="0" t="7938" r="0" b="0"/>
            <wp:docPr id="77728836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5400000">
                      <a:off x="0" y="0"/>
                      <a:ext cx="2848461" cy="2136826"/>
                    </a:xfrm>
                    <a:prstGeom prst="rect">
                      <a:avLst/>
                    </a:prstGeom>
                    <a:noFill/>
                    <a:ln>
                      <a:noFill/>
                    </a:ln>
                  </pic:spPr>
                </pic:pic>
              </a:graphicData>
            </a:graphic>
          </wp:inline>
        </w:drawing>
      </w:r>
      <w:r w:rsidR="00742F20">
        <w:rPr>
          <w:sz w:val="20"/>
        </w:rPr>
        <w:tab/>
      </w:r>
      <w:r w:rsidR="00742F20">
        <w:rPr>
          <w:noProof/>
        </w:rPr>
        <w:drawing>
          <wp:inline distT="0" distB="0" distL="0" distR="0" wp14:anchorId="3B612CC5" wp14:editId="771C7D1B">
            <wp:extent cx="2771728" cy="2079262"/>
            <wp:effectExtent l="3175" t="0" r="0" b="0"/>
            <wp:docPr id="1358464970"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rot="5400000">
                      <a:off x="0" y="0"/>
                      <a:ext cx="2791830" cy="2094342"/>
                    </a:xfrm>
                    <a:prstGeom prst="rect">
                      <a:avLst/>
                    </a:prstGeom>
                    <a:noFill/>
                    <a:ln>
                      <a:noFill/>
                    </a:ln>
                  </pic:spPr>
                </pic:pic>
              </a:graphicData>
            </a:graphic>
          </wp:inline>
        </w:drawing>
      </w:r>
    </w:p>
    <w:p w14:paraId="47F419C9" w14:textId="77777777" w:rsidR="00431C57" w:rsidRDefault="00431C57">
      <w:pPr>
        <w:pStyle w:val="BodyText"/>
        <w:spacing w:before="111"/>
        <w:rPr>
          <w:sz w:val="48"/>
        </w:rPr>
      </w:pPr>
    </w:p>
    <w:p w14:paraId="47F419CB" w14:textId="77777777" w:rsidR="00431C57" w:rsidRDefault="00431C57">
      <w:pPr>
        <w:pStyle w:val="Heading3"/>
        <w:sectPr w:rsidR="00431C57">
          <w:pgSz w:w="12240" w:h="15840"/>
          <w:pgMar w:top="1040" w:right="360" w:bottom="600" w:left="0" w:header="0" w:footer="410" w:gutter="0"/>
          <w:cols w:space="720"/>
        </w:sectPr>
      </w:pPr>
    </w:p>
    <w:p w14:paraId="47F419CC" w14:textId="10AA8CF0" w:rsidR="00431C57" w:rsidRDefault="00891FD3" w:rsidP="00891FD3">
      <w:pPr>
        <w:pStyle w:val="BodyText"/>
        <w:tabs>
          <w:tab w:val="left" w:pos="1830"/>
        </w:tabs>
        <w:spacing w:before="161" w:after="1"/>
        <w:rPr>
          <w:sz w:val="20"/>
        </w:rPr>
      </w:pPr>
      <w:r>
        <w:rPr>
          <w:sz w:val="20"/>
        </w:rPr>
        <w:lastRenderedPageBreak/>
        <w:tab/>
      </w:r>
      <w:r>
        <w:rPr>
          <w:noProof/>
        </w:rPr>
        <w:drawing>
          <wp:inline distT="0" distB="0" distL="0" distR="0" wp14:anchorId="04658B8C" wp14:editId="2B08C999">
            <wp:extent cx="3354075" cy="2516121"/>
            <wp:effectExtent l="0" t="0" r="0" b="0"/>
            <wp:docPr id="741179444"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rot="5400000">
                      <a:off x="0" y="0"/>
                      <a:ext cx="3398931" cy="2549770"/>
                    </a:xfrm>
                    <a:prstGeom prst="rect">
                      <a:avLst/>
                    </a:prstGeom>
                    <a:noFill/>
                    <a:ln>
                      <a:noFill/>
                    </a:ln>
                  </pic:spPr>
                </pic:pic>
              </a:graphicData>
            </a:graphic>
          </wp:inline>
        </w:drawing>
      </w:r>
    </w:p>
    <w:p w14:paraId="47F419CD" w14:textId="5D5A953F" w:rsidR="00431C57" w:rsidRDefault="00D57999">
      <w:pPr>
        <w:tabs>
          <w:tab w:val="left" w:pos="7252"/>
        </w:tabs>
        <w:ind w:left="620"/>
        <w:rPr>
          <w:position w:val="1"/>
          <w:sz w:val="20"/>
        </w:rPr>
      </w:pPr>
      <w:r>
        <w:rPr>
          <w:sz w:val="20"/>
        </w:rPr>
        <w:tab/>
      </w:r>
    </w:p>
    <w:p w14:paraId="47F419CE" w14:textId="77777777" w:rsidR="00431C57" w:rsidRDefault="00431C57">
      <w:pPr>
        <w:pStyle w:val="BodyText"/>
        <w:rPr>
          <w:sz w:val="20"/>
        </w:rPr>
      </w:pPr>
    </w:p>
    <w:p w14:paraId="47F419CF" w14:textId="77777777" w:rsidR="00431C57" w:rsidRDefault="00431C57">
      <w:pPr>
        <w:pStyle w:val="BodyText"/>
        <w:rPr>
          <w:sz w:val="20"/>
        </w:rPr>
      </w:pPr>
    </w:p>
    <w:p w14:paraId="47F419D0" w14:textId="77777777" w:rsidR="00431C57" w:rsidRDefault="00431C57">
      <w:pPr>
        <w:pStyle w:val="BodyText"/>
        <w:rPr>
          <w:sz w:val="20"/>
        </w:rPr>
      </w:pPr>
    </w:p>
    <w:p w14:paraId="47F419D1" w14:textId="77777777" w:rsidR="00431C57" w:rsidRDefault="00431C57">
      <w:pPr>
        <w:pStyle w:val="BodyText"/>
        <w:rPr>
          <w:sz w:val="20"/>
        </w:rPr>
      </w:pPr>
    </w:p>
    <w:p w14:paraId="47F419D2" w14:textId="77777777" w:rsidR="00431C57" w:rsidRDefault="00431C57">
      <w:pPr>
        <w:pStyle w:val="BodyText"/>
        <w:rPr>
          <w:sz w:val="20"/>
        </w:rPr>
      </w:pPr>
    </w:p>
    <w:p w14:paraId="47F419D3" w14:textId="07D7477B" w:rsidR="00431C57" w:rsidRDefault="0033168D" w:rsidP="0033168D">
      <w:pPr>
        <w:pStyle w:val="BodyText"/>
        <w:spacing w:before="30"/>
        <w:jc w:val="center"/>
        <w:rPr>
          <w:sz w:val="20"/>
        </w:rPr>
      </w:pPr>
      <w:r>
        <w:rPr>
          <w:noProof/>
        </w:rPr>
        <w:drawing>
          <wp:inline distT="0" distB="0" distL="0" distR="0" wp14:anchorId="46EF3EDF" wp14:editId="26226676">
            <wp:extent cx="3002973" cy="4003964"/>
            <wp:effectExtent l="0" t="0" r="6985" b="0"/>
            <wp:docPr id="51681945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010933" cy="4014578"/>
                    </a:xfrm>
                    <a:prstGeom prst="rect">
                      <a:avLst/>
                    </a:prstGeom>
                    <a:noFill/>
                    <a:ln>
                      <a:noFill/>
                    </a:ln>
                  </pic:spPr>
                </pic:pic>
              </a:graphicData>
            </a:graphic>
          </wp:inline>
        </w:drawing>
      </w:r>
    </w:p>
    <w:p w14:paraId="47F419D4" w14:textId="784AEEA5" w:rsidR="00431C57" w:rsidRDefault="00A228C0" w:rsidP="00A228C0">
      <w:pPr>
        <w:pStyle w:val="BodyText"/>
        <w:tabs>
          <w:tab w:val="left" w:pos="1695"/>
        </w:tabs>
        <w:spacing w:before="138"/>
        <w:rPr>
          <w:sz w:val="48"/>
        </w:rPr>
      </w:pPr>
      <w:r>
        <w:rPr>
          <w:sz w:val="48"/>
        </w:rPr>
        <w:lastRenderedPageBreak/>
        <w:tab/>
      </w:r>
      <w:r>
        <w:rPr>
          <w:noProof/>
        </w:rPr>
        <w:drawing>
          <wp:inline distT="0" distB="0" distL="0" distR="0" wp14:anchorId="2EC0CCCB" wp14:editId="0A515DD5">
            <wp:extent cx="7543800" cy="5659120"/>
            <wp:effectExtent l="8890" t="0" r="8890" b="8890"/>
            <wp:docPr id="1289274647"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5400000">
                      <a:off x="0" y="0"/>
                      <a:ext cx="7543800" cy="5659120"/>
                    </a:xfrm>
                    <a:prstGeom prst="rect">
                      <a:avLst/>
                    </a:prstGeom>
                    <a:noFill/>
                    <a:ln>
                      <a:noFill/>
                    </a:ln>
                  </pic:spPr>
                </pic:pic>
              </a:graphicData>
            </a:graphic>
          </wp:inline>
        </w:drawing>
      </w:r>
    </w:p>
    <w:p w14:paraId="47F419D6" w14:textId="18973FFF" w:rsidR="00431C57" w:rsidRDefault="00A228C0" w:rsidP="00A228C0">
      <w:pPr>
        <w:pStyle w:val="Heading3"/>
        <w:tabs>
          <w:tab w:val="left" w:pos="1695"/>
        </w:tabs>
        <w:sectPr w:rsidR="00431C57">
          <w:pgSz w:w="12240" w:h="15840"/>
          <w:pgMar w:top="1820" w:right="360" w:bottom="600" w:left="0" w:header="0" w:footer="410" w:gutter="0"/>
          <w:cols w:space="720"/>
        </w:sectPr>
      </w:pPr>
      <w:r>
        <w:tab/>
      </w:r>
    </w:p>
    <w:p w14:paraId="47F419D7" w14:textId="77777777" w:rsidR="00431C57" w:rsidRDefault="00431C57">
      <w:pPr>
        <w:pStyle w:val="BodyText"/>
        <w:spacing w:after="1"/>
        <w:rPr>
          <w:sz w:val="12"/>
        </w:rPr>
      </w:pPr>
    </w:p>
    <w:p w14:paraId="47F419D8" w14:textId="77777777" w:rsidR="00431C57" w:rsidRDefault="00D57999">
      <w:pPr>
        <w:tabs>
          <w:tab w:val="left" w:pos="7984"/>
        </w:tabs>
        <w:ind w:left="800"/>
        <w:rPr>
          <w:sz w:val="20"/>
        </w:rPr>
      </w:pPr>
      <w:r>
        <w:rPr>
          <w:noProof/>
          <w:sz w:val="20"/>
        </w:rPr>
        <w:drawing>
          <wp:inline distT="0" distB="0" distL="0" distR="0" wp14:anchorId="47F41A61" wp14:editId="47F41A62">
            <wp:extent cx="1780541" cy="3429000"/>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59" cstate="print"/>
                    <a:stretch>
                      <a:fillRect/>
                    </a:stretch>
                  </pic:blipFill>
                  <pic:spPr>
                    <a:xfrm>
                      <a:off x="0" y="0"/>
                      <a:ext cx="1780541" cy="3429000"/>
                    </a:xfrm>
                    <a:prstGeom prst="rect">
                      <a:avLst/>
                    </a:prstGeom>
                  </pic:spPr>
                </pic:pic>
              </a:graphicData>
            </a:graphic>
          </wp:inline>
        </w:drawing>
      </w:r>
      <w:r>
        <w:rPr>
          <w:sz w:val="20"/>
        </w:rPr>
        <w:tab/>
      </w:r>
      <w:r>
        <w:rPr>
          <w:noProof/>
          <w:sz w:val="20"/>
        </w:rPr>
        <w:drawing>
          <wp:inline distT="0" distB="0" distL="0" distR="0" wp14:anchorId="47F41A63" wp14:editId="47F41A64">
            <wp:extent cx="1644090" cy="3410712"/>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60" cstate="print"/>
                    <a:stretch>
                      <a:fillRect/>
                    </a:stretch>
                  </pic:blipFill>
                  <pic:spPr>
                    <a:xfrm>
                      <a:off x="0" y="0"/>
                      <a:ext cx="1644090" cy="3410712"/>
                    </a:xfrm>
                    <a:prstGeom prst="rect">
                      <a:avLst/>
                    </a:prstGeom>
                  </pic:spPr>
                </pic:pic>
              </a:graphicData>
            </a:graphic>
          </wp:inline>
        </w:drawing>
      </w:r>
    </w:p>
    <w:p w14:paraId="47F419D9" w14:textId="77777777" w:rsidR="00431C57" w:rsidRDefault="00431C57">
      <w:pPr>
        <w:pStyle w:val="BodyText"/>
        <w:rPr>
          <w:sz w:val="20"/>
        </w:rPr>
      </w:pPr>
    </w:p>
    <w:p w14:paraId="47F419DA" w14:textId="77777777" w:rsidR="00431C57" w:rsidRDefault="00431C57">
      <w:pPr>
        <w:pStyle w:val="BodyText"/>
        <w:rPr>
          <w:sz w:val="20"/>
        </w:rPr>
      </w:pPr>
    </w:p>
    <w:p w14:paraId="47F419DB" w14:textId="77777777" w:rsidR="00431C57" w:rsidRDefault="00431C57">
      <w:pPr>
        <w:pStyle w:val="BodyText"/>
        <w:rPr>
          <w:sz w:val="20"/>
        </w:rPr>
      </w:pPr>
    </w:p>
    <w:p w14:paraId="47F419DC" w14:textId="77777777" w:rsidR="00431C57" w:rsidRDefault="00431C57">
      <w:pPr>
        <w:pStyle w:val="BodyText"/>
        <w:rPr>
          <w:sz w:val="20"/>
        </w:rPr>
      </w:pPr>
    </w:p>
    <w:p w14:paraId="47F419DD" w14:textId="77777777" w:rsidR="00431C57" w:rsidRDefault="00431C57">
      <w:pPr>
        <w:pStyle w:val="BodyText"/>
        <w:rPr>
          <w:sz w:val="20"/>
        </w:rPr>
      </w:pPr>
    </w:p>
    <w:p w14:paraId="47F419DE" w14:textId="77777777" w:rsidR="00431C57" w:rsidRDefault="00D57999">
      <w:pPr>
        <w:pStyle w:val="BodyText"/>
        <w:spacing w:before="182"/>
        <w:rPr>
          <w:sz w:val="20"/>
        </w:rPr>
      </w:pPr>
      <w:r>
        <w:rPr>
          <w:noProof/>
          <w:sz w:val="20"/>
        </w:rPr>
        <w:drawing>
          <wp:anchor distT="0" distB="0" distL="0" distR="0" simplePos="0" relativeHeight="251658276" behindDoc="1" locked="0" layoutInCell="1" allowOverlap="1" wp14:anchorId="47F41A65" wp14:editId="47F41A66">
            <wp:simplePos x="0" y="0"/>
            <wp:positionH relativeFrom="page">
              <wp:posOffset>2929254</wp:posOffset>
            </wp:positionH>
            <wp:positionV relativeFrom="paragraph">
              <wp:posOffset>277087</wp:posOffset>
            </wp:positionV>
            <wp:extent cx="1914036" cy="3124200"/>
            <wp:effectExtent l="0" t="0" r="0" b="0"/>
            <wp:wrapTopAndBottom/>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61" cstate="print"/>
                    <a:stretch>
                      <a:fillRect/>
                    </a:stretch>
                  </pic:blipFill>
                  <pic:spPr>
                    <a:xfrm>
                      <a:off x="0" y="0"/>
                      <a:ext cx="1914036" cy="3124200"/>
                    </a:xfrm>
                    <a:prstGeom prst="rect">
                      <a:avLst/>
                    </a:prstGeom>
                  </pic:spPr>
                </pic:pic>
              </a:graphicData>
            </a:graphic>
          </wp:anchor>
        </w:drawing>
      </w:r>
    </w:p>
    <w:p w14:paraId="47F419DF" w14:textId="77777777" w:rsidR="00431C57" w:rsidRDefault="00D57999">
      <w:pPr>
        <w:pStyle w:val="Heading3"/>
        <w:spacing w:before="476"/>
        <w:ind w:left="357"/>
      </w:pPr>
      <w:r>
        <w:t>Public</w:t>
      </w:r>
      <w:r>
        <w:rPr>
          <w:spacing w:val="-2"/>
        </w:rPr>
        <w:t xml:space="preserve"> </w:t>
      </w:r>
      <w:r>
        <w:t>Safety</w:t>
      </w:r>
      <w:r>
        <w:rPr>
          <w:spacing w:val="-2"/>
        </w:rPr>
        <w:t xml:space="preserve"> </w:t>
      </w:r>
      <w:r>
        <w:rPr>
          <w:spacing w:val="-5"/>
        </w:rPr>
        <w:t>Day</w:t>
      </w:r>
    </w:p>
    <w:p w14:paraId="47F419E0" w14:textId="77777777" w:rsidR="00431C57" w:rsidRDefault="00431C57">
      <w:pPr>
        <w:pStyle w:val="Heading3"/>
        <w:sectPr w:rsidR="00431C57">
          <w:pgSz w:w="12240" w:h="15840"/>
          <w:pgMar w:top="1820" w:right="360" w:bottom="600" w:left="0" w:header="0" w:footer="410" w:gutter="0"/>
          <w:cols w:space="720"/>
        </w:sectPr>
      </w:pPr>
    </w:p>
    <w:p w14:paraId="47F419E1" w14:textId="77777777" w:rsidR="00431C57" w:rsidRDefault="00D57999">
      <w:pPr>
        <w:tabs>
          <w:tab w:val="left" w:pos="6814"/>
        </w:tabs>
        <w:ind w:left="620"/>
        <w:rPr>
          <w:sz w:val="20"/>
        </w:rPr>
      </w:pPr>
      <w:r>
        <w:rPr>
          <w:noProof/>
          <w:position w:val="5"/>
          <w:sz w:val="20"/>
        </w:rPr>
        <w:lastRenderedPageBreak/>
        <w:drawing>
          <wp:inline distT="0" distB="0" distL="0" distR="0" wp14:anchorId="47F41A67" wp14:editId="47F41A68">
            <wp:extent cx="2983227" cy="2237422"/>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62" cstate="print"/>
                    <a:stretch>
                      <a:fillRect/>
                    </a:stretch>
                  </pic:blipFill>
                  <pic:spPr>
                    <a:xfrm>
                      <a:off x="0" y="0"/>
                      <a:ext cx="2983227" cy="2237422"/>
                    </a:xfrm>
                    <a:prstGeom prst="rect">
                      <a:avLst/>
                    </a:prstGeom>
                  </pic:spPr>
                </pic:pic>
              </a:graphicData>
            </a:graphic>
          </wp:inline>
        </w:drawing>
      </w:r>
      <w:r>
        <w:rPr>
          <w:position w:val="5"/>
          <w:sz w:val="20"/>
        </w:rPr>
        <w:tab/>
      </w:r>
      <w:r>
        <w:rPr>
          <w:noProof/>
          <w:sz w:val="20"/>
        </w:rPr>
        <w:drawing>
          <wp:inline distT="0" distB="0" distL="0" distR="0" wp14:anchorId="47F41A69" wp14:editId="47F41A6A">
            <wp:extent cx="1985803" cy="2642616"/>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63" cstate="print"/>
                    <a:stretch>
                      <a:fillRect/>
                    </a:stretch>
                  </pic:blipFill>
                  <pic:spPr>
                    <a:xfrm>
                      <a:off x="0" y="0"/>
                      <a:ext cx="1985803" cy="2642616"/>
                    </a:xfrm>
                    <a:prstGeom prst="rect">
                      <a:avLst/>
                    </a:prstGeom>
                  </pic:spPr>
                </pic:pic>
              </a:graphicData>
            </a:graphic>
          </wp:inline>
        </w:drawing>
      </w:r>
    </w:p>
    <w:p w14:paraId="47F419E9" w14:textId="4AA8F95E" w:rsidR="00431C57" w:rsidRDefault="00D57999" w:rsidP="002D6E88">
      <w:pPr>
        <w:pStyle w:val="BodyText"/>
        <w:spacing w:before="99"/>
        <w:rPr>
          <w:sz w:val="20"/>
        </w:rPr>
        <w:sectPr w:rsidR="00431C57">
          <w:pgSz w:w="12240" w:h="15840"/>
          <w:pgMar w:top="1760" w:right="360" w:bottom="600" w:left="0" w:header="0" w:footer="410" w:gutter="0"/>
          <w:cols w:space="720"/>
        </w:sectPr>
      </w:pPr>
      <w:r>
        <w:rPr>
          <w:noProof/>
          <w:sz w:val="20"/>
        </w:rPr>
        <w:drawing>
          <wp:anchor distT="0" distB="0" distL="0" distR="0" simplePos="0" relativeHeight="251658277" behindDoc="1" locked="0" layoutInCell="1" allowOverlap="1" wp14:anchorId="47F41A6B" wp14:editId="47F41A6C">
            <wp:simplePos x="0" y="0"/>
            <wp:positionH relativeFrom="page">
              <wp:posOffset>393700</wp:posOffset>
            </wp:positionH>
            <wp:positionV relativeFrom="paragraph">
              <wp:posOffset>224762</wp:posOffset>
            </wp:positionV>
            <wp:extent cx="2366011" cy="3154680"/>
            <wp:effectExtent l="0" t="0" r="0" b="0"/>
            <wp:wrapTopAndBottom/>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64" cstate="print"/>
                    <a:stretch>
                      <a:fillRect/>
                    </a:stretch>
                  </pic:blipFill>
                  <pic:spPr>
                    <a:xfrm>
                      <a:off x="0" y="0"/>
                      <a:ext cx="2366011" cy="3154680"/>
                    </a:xfrm>
                    <a:prstGeom prst="rect">
                      <a:avLst/>
                    </a:prstGeom>
                  </pic:spPr>
                </pic:pic>
              </a:graphicData>
            </a:graphic>
          </wp:anchor>
        </w:drawing>
      </w:r>
      <w:r>
        <w:rPr>
          <w:noProof/>
          <w:sz w:val="20"/>
        </w:rPr>
        <w:drawing>
          <wp:anchor distT="0" distB="0" distL="0" distR="0" simplePos="0" relativeHeight="251658278" behindDoc="1" locked="0" layoutInCell="1" allowOverlap="1" wp14:anchorId="47F41A6D" wp14:editId="47F41A6E">
            <wp:simplePos x="0" y="0"/>
            <wp:positionH relativeFrom="page">
              <wp:posOffset>3089275</wp:posOffset>
            </wp:positionH>
            <wp:positionV relativeFrom="paragraph">
              <wp:posOffset>392402</wp:posOffset>
            </wp:positionV>
            <wp:extent cx="4011918" cy="3008947"/>
            <wp:effectExtent l="0" t="0" r="0" b="0"/>
            <wp:wrapTopAndBottom/>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65" cstate="print"/>
                    <a:stretch>
                      <a:fillRect/>
                    </a:stretch>
                  </pic:blipFill>
                  <pic:spPr>
                    <a:xfrm>
                      <a:off x="0" y="0"/>
                      <a:ext cx="4011918" cy="3008947"/>
                    </a:xfrm>
                    <a:prstGeom prst="rect">
                      <a:avLst/>
                    </a:prstGeom>
                  </pic:spPr>
                </pic:pic>
              </a:graphicData>
            </a:graphic>
          </wp:anchor>
        </w:drawing>
      </w:r>
    </w:p>
    <w:p w14:paraId="47F419F9" w14:textId="77777777" w:rsidR="00431C57" w:rsidRDefault="00431C57">
      <w:pPr>
        <w:pStyle w:val="BodyText"/>
        <w:spacing w:before="130" w:after="1"/>
        <w:rPr>
          <w:sz w:val="20"/>
        </w:rPr>
      </w:pPr>
    </w:p>
    <w:p w14:paraId="47F419FA" w14:textId="77777777" w:rsidR="00431C57" w:rsidRDefault="00D57999" w:rsidP="00433E34">
      <w:pPr>
        <w:ind w:left="1620"/>
        <w:jc w:val="center"/>
        <w:rPr>
          <w:sz w:val="20"/>
        </w:rPr>
      </w:pPr>
      <w:r>
        <w:rPr>
          <w:noProof/>
          <w:sz w:val="20"/>
        </w:rPr>
        <w:drawing>
          <wp:inline distT="0" distB="0" distL="0" distR="0" wp14:anchorId="47F41A77" wp14:editId="5DA23385">
            <wp:extent cx="6224155" cy="6411191"/>
            <wp:effectExtent l="0" t="0" r="5715" b="8890"/>
            <wp:docPr id="127" name="Image 127" descr="Police Officer Prayer Wall Quote Decal Inspirational | Etsy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descr="Police Officer Prayer Wall Quote Decal Inspirational | Etsy "/>
                    <pic:cNvPicPr/>
                  </pic:nvPicPr>
                  <pic:blipFill>
                    <a:blip r:embed="rId66" cstate="print"/>
                    <a:stretch>
                      <a:fillRect/>
                    </a:stretch>
                  </pic:blipFill>
                  <pic:spPr>
                    <a:xfrm>
                      <a:off x="0" y="0"/>
                      <a:ext cx="6233328" cy="6420639"/>
                    </a:xfrm>
                    <a:prstGeom prst="rect">
                      <a:avLst/>
                    </a:prstGeom>
                  </pic:spPr>
                </pic:pic>
              </a:graphicData>
            </a:graphic>
          </wp:inline>
        </w:drawing>
      </w:r>
    </w:p>
    <w:sectPr w:rsidR="00431C57">
      <w:pgSz w:w="12240" w:h="15840"/>
      <w:pgMar w:top="1820" w:right="360" w:bottom="600" w:left="0" w:header="0" w:footer="4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02AC6" w14:textId="77777777" w:rsidR="00135C31" w:rsidRDefault="00135C31">
      <w:r>
        <w:separator/>
      </w:r>
    </w:p>
  </w:endnote>
  <w:endnote w:type="continuationSeparator" w:id="0">
    <w:p w14:paraId="5A246523" w14:textId="77777777" w:rsidR="00135C31" w:rsidRDefault="00135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41A79" w14:textId="77777777" w:rsidR="00431C57" w:rsidRDefault="00D57999">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47F41A7A" wp14:editId="47F41A7B">
              <wp:simplePos x="0" y="0"/>
              <wp:positionH relativeFrom="page">
                <wp:posOffset>3784091</wp:posOffset>
              </wp:positionH>
              <wp:positionV relativeFrom="page">
                <wp:posOffset>9658222</wp:posOffset>
              </wp:positionV>
              <wp:extent cx="17335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 cy="152400"/>
                      </a:xfrm>
                      <a:prstGeom prst="rect">
                        <a:avLst/>
                      </a:prstGeom>
                    </wps:spPr>
                    <wps:txbx>
                      <w:txbxContent>
                        <w:p w14:paraId="47F41AC4" w14:textId="77777777" w:rsidR="00431C57" w:rsidRDefault="00D57999">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10</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47F41A7A" id="_x0000_t202" coordsize="21600,21600" o:spt="202" path="m,l,21600r21600,l21600,xe">
              <v:stroke joinstyle="miter"/>
              <v:path gradientshapeok="t" o:connecttype="rect"/>
            </v:shapetype>
            <v:shape id="Textbox 1" o:spid="_x0000_s1026" type="#_x0000_t202" style="position:absolute;margin-left:297.95pt;margin-top:760.5pt;width:13.65pt;height:1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" filled="f" stroked="f">
              <v:textbox inset="0,0,0,0">
                <w:txbxContent>
                  <w:p w14:paraId="47F41AC4" w14:textId="77777777" w:rsidR="00431C57" w:rsidRDefault="00D57999">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10</w:t>
                    </w:r>
                    <w:r>
                      <w:rPr>
                        <w:rFonts w:ascii="Calibri"/>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E1C4F" w14:textId="77777777" w:rsidR="00135C31" w:rsidRDefault="00135C31">
      <w:r>
        <w:separator/>
      </w:r>
    </w:p>
  </w:footnote>
  <w:footnote w:type="continuationSeparator" w:id="0">
    <w:p w14:paraId="7745B448" w14:textId="77777777" w:rsidR="00135C31" w:rsidRDefault="00135C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A33D3"/>
    <w:multiLevelType w:val="multilevel"/>
    <w:tmpl w:val="BE6E3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624234"/>
    <w:multiLevelType w:val="multilevel"/>
    <w:tmpl w:val="008A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5E0A97"/>
    <w:multiLevelType w:val="multilevel"/>
    <w:tmpl w:val="D0861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EB3840"/>
    <w:multiLevelType w:val="multilevel"/>
    <w:tmpl w:val="5338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532816"/>
    <w:multiLevelType w:val="multilevel"/>
    <w:tmpl w:val="3BB4D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826015">
    <w:abstractNumId w:val="0"/>
  </w:num>
  <w:num w:numId="2" w16cid:durableId="1986616345">
    <w:abstractNumId w:val="2"/>
  </w:num>
  <w:num w:numId="3" w16cid:durableId="1438061522">
    <w:abstractNumId w:val="4"/>
  </w:num>
  <w:num w:numId="4" w16cid:durableId="41174937">
    <w:abstractNumId w:val="1"/>
  </w:num>
  <w:num w:numId="5" w16cid:durableId="21029942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C57"/>
    <w:rsid w:val="00014269"/>
    <w:rsid w:val="00065CF5"/>
    <w:rsid w:val="000660BA"/>
    <w:rsid w:val="000748D5"/>
    <w:rsid w:val="0009323E"/>
    <w:rsid w:val="00093BD0"/>
    <w:rsid w:val="000A3E59"/>
    <w:rsid w:val="000E601E"/>
    <w:rsid w:val="000F61DF"/>
    <w:rsid w:val="00113139"/>
    <w:rsid w:val="00123524"/>
    <w:rsid w:val="00126D04"/>
    <w:rsid w:val="0013515B"/>
    <w:rsid w:val="00135C31"/>
    <w:rsid w:val="00140CCB"/>
    <w:rsid w:val="00151804"/>
    <w:rsid w:val="001529FD"/>
    <w:rsid w:val="0017491E"/>
    <w:rsid w:val="001A2704"/>
    <w:rsid w:val="001B0140"/>
    <w:rsid w:val="001D7623"/>
    <w:rsid w:val="002022C6"/>
    <w:rsid w:val="002078E9"/>
    <w:rsid w:val="002101FE"/>
    <w:rsid w:val="00215375"/>
    <w:rsid w:val="00222340"/>
    <w:rsid w:val="00253947"/>
    <w:rsid w:val="00255670"/>
    <w:rsid w:val="002576F4"/>
    <w:rsid w:val="00267B43"/>
    <w:rsid w:val="00292BD6"/>
    <w:rsid w:val="002A0ED4"/>
    <w:rsid w:val="002B048D"/>
    <w:rsid w:val="002D6E88"/>
    <w:rsid w:val="002E6CD2"/>
    <w:rsid w:val="002E7A00"/>
    <w:rsid w:val="002F7081"/>
    <w:rsid w:val="00302FD6"/>
    <w:rsid w:val="00311780"/>
    <w:rsid w:val="0033168D"/>
    <w:rsid w:val="003338F6"/>
    <w:rsid w:val="00333A2D"/>
    <w:rsid w:val="003511D0"/>
    <w:rsid w:val="003D3866"/>
    <w:rsid w:val="003D69DC"/>
    <w:rsid w:val="003F3D9C"/>
    <w:rsid w:val="00402A27"/>
    <w:rsid w:val="0040484C"/>
    <w:rsid w:val="00422E49"/>
    <w:rsid w:val="00431B34"/>
    <w:rsid w:val="00431C57"/>
    <w:rsid w:val="00433E34"/>
    <w:rsid w:val="004451DF"/>
    <w:rsid w:val="004549AD"/>
    <w:rsid w:val="00454ADA"/>
    <w:rsid w:val="004775E1"/>
    <w:rsid w:val="00484976"/>
    <w:rsid w:val="0048765D"/>
    <w:rsid w:val="00491237"/>
    <w:rsid w:val="00493FC6"/>
    <w:rsid w:val="004A2231"/>
    <w:rsid w:val="004E3469"/>
    <w:rsid w:val="004F506A"/>
    <w:rsid w:val="0052096B"/>
    <w:rsid w:val="00524AC2"/>
    <w:rsid w:val="005254CC"/>
    <w:rsid w:val="0052576F"/>
    <w:rsid w:val="005261EA"/>
    <w:rsid w:val="00527026"/>
    <w:rsid w:val="005303DE"/>
    <w:rsid w:val="005324B3"/>
    <w:rsid w:val="005342DA"/>
    <w:rsid w:val="0054076F"/>
    <w:rsid w:val="00546671"/>
    <w:rsid w:val="005960B2"/>
    <w:rsid w:val="005F7128"/>
    <w:rsid w:val="006032F0"/>
    <w:rsid w:val="00610907"/>
    <w:rsid w:val="00610B15"/>
    <w:rsid w:val="00622AAA"/>
    <w:rsid w:val="0064632E"/>
    <w:rsid w:val="00660EF2"/>
    <w:rsid w:val="00667724"/>
    <w:rsid w:val="006A23E0"/>
    <w:rsid w:val="006C07E9"/>
    <w:rsid w:val="006E2429"/>
    <w:rsid w:val="006E2458"/>
    <w:rsid w:val="006E6F4A"/>
    <w:rsid w:val="006F79A3"/>
    <w:rsid w:val="007166E3"/>
    <w:rsid w:val="00730684"/>
    <w:rsid w:val="00730CDA"/>
    <w:rsid w:val="00740F2E"/>
    <w:rsid w:val="00742180"/>
    <w:rsid w:val="00742F20"/>
    <w:rsid w:val="007454D0"/>
    <w:rsid w:val="00755096"/>
    <w:rsid w:val="00766EA8"/>
    <w:rsid w:val="007732F5"/>
    <w:rsid w:val="00791466"/>
    <w:rsid w:val="00792FBA"/>
    <w:rsid w:val="007B5236"/>
    <w:rsid w:val="007D2371"/>
    <w:rsid w:val="007E1C8E"/>
    <w:rsid w:val="0082136B"/>
    <w:rsid w:val="00821A2C"/>
    <w:rsid w:val="00823E97"/>
    <w:rsid w:val="0082759A"/>
    <w:rsid w:val="00854BA2"/>
    <w:rsid w:val="00871D34"/>
    <w:rsid w:val="00885457"/>
    <w:rsid w:val="008904C3"/>
    <w:rsid w:val="00891FD3"/>
    <w:rsid w:val="008B7F99"/>
    <w:rsid w:val="008C5393"/>
    <w:rsid w:val="008D7620"/>
    <w:rsid w:val="00901004"/>
    <w:rsid w:val="00903DF7"/>
    <w:rsid w:val="00912A8E"/>
    <w:rsid w:val="00914430"/>
    <w:rsid w:val="00941AA1"/>
    <w:rsid w:val="00965C18"/>
    <w:rsid w:val="00973136"/>
    <w:rsid w:val="00995C89"/>
    <w:rsid w:val="009D359C"/>
    <w:rsid w:val="009D65BA"/>
    <w:rsid w:val="009E1BFE"/>
    <w:rsid w:val="009E6DD6"/>
    <w:rsid w:val="009F2935"/>
    <w:rsid w:val="009F6E65"/>
    <w:rsid w:val="00A05A2B"/>
    <w:rsid w:val="00A12A7A"/>
    <w:rsid w:val="00A228C0"/>
    <w:rsid w:val="00A37091"/>
    <w:rsid w:val="00A6319C"/>
    <w:rsid w:val="00A66B20"/>
    <w:rsid w:val="00A716FB"/>
    <w:rsid w:val="00AA3503"/>
    <w:rsid w:val="00AA5B08"/>
    <w:rsid w:val="00AB4F68"/>
    <w:rsid w:val="00AC374C"/>
    <w:rsid w:val="00AE28FB"/>
    <w:rsid w:val="00AF222E"/>
    <w:rsid w:val="00B053A6"/>
    <w:rsid w:val="00B11A3A"/>
    <w:rsid w:val="00B202B9"/>
    <w:rsid w:val="00B7636D"/>
    <w:rsid w:val="00B76A4E"/>
    <w:rsid w:val="00B87A07"/>
    <w:rsid w:val="00B91508"/>
    <w:rsid w:val="00BA068A"/>
    <w:rsid w:val="00BD4029"/>
    <w:rsid w:val="00BE296E"/>
    <w:rsid w:val="00BF546E"/>
    <w:rsid w:val="00C141D3"/>
    <w:rsid w:val="00C553F5"/>
    <w:rsid w:val="00C65C51"/>
    <w:rsid w:val="00CE41A0"/>
    <w:rsid w:val="00CF6E4A"/>
    <w:rsid w:val="00D333C6"/>
    <w:rsid w:val="00D47F94"/>
    <w:rsid w:val="00D57999"/>
    <w:rsid w:val="00D603F2"/>
    <w:rsid w:val="00D7219B"/>
    <w:rsid w:val="00D73A1B"/>
    <w:rsid w:val="00D861CD"/>
    <w:rsid w:val="00D8798B"/>
    <w:rsid w:val="00DC705F"/>
    <w:rsid w:val="00DD5ADA"/>
    <w:rsid w:val="00DE121E"/>
    <w:rsid w:val="00DE2356"/>
    <w:rsid w:val="00DF0009"/>
    <w:rsid w:val="00E0456B"/>
    <w:rsid w:val="00E05417"/>
    <w:rsid w:val="00E12C59"/>
    <w:rsid w:val="00E148CD"/>
    <w:rsid w:val="00E3397E"/>
    <w:rsid w:val="00E33B24"/>
    <w:rsid w:val="00E343FA"/>
    <w:rsid w:val="00E373F9"/>
    <w:rsid w:val="00E4146D"/>
    <w:rsid w:val="00E475E6"/>
    <w:rsid w:val="00E5006F"/>
    <w:rsid w:val="00E52AB5"/>
    <w:rsid w:val="00E5341B"/>
    <w:rsid w:val="00E62202"/>
    <w:rsid w:val="00E645FF"/>
    <w:rsid w:val="00E77C89"/>
    <w:rsid w:val="00E9765F"/>
    <w:rsid w:val="00EA5393"/>
    <w:rsid w:val="00EC0512"/>
    <w:rsid w:val="00EC6545"/>
    <w:rsid w:val="00F02975"/>
    <w:rsid w:val="00F03203"/>
    <w:rsid w:val="00F04052"/>
    <w:rsid w:val="00F1317B"/>
    <w:rsid w:val="00F2411C"/>
    <w:rsid w:val="00F7137E"/>
    <w:rsid w:val="00F841E3"/>
    <w:rsid w:val="00F9290D"/>
    <w:rsid w:val="00F93348"/>
    <w:rsid w:val="00F93B73"/>
    <w:rsid w:val="00FB1259"/>
    <w:rsid w:val="00FC0B4A"/>
    <w:rsid w:val="00FC5D46"/>
    <w:rsid w:val="00FE5F15"/>
    <w:rsid w:val="00FF2740"/>
    <w:rsid w:val="00FF7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417DB"/>
  <w15:docId w15:val="{79EEC523-3E50-4D79-BF35-09A9DDC52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7"/>
      <w:ind w:left="349"/>
      <w:jc w:val="center"/>
      <w:outlineLvl w:val="0"/>
    </w:pPr>
    <w:rPr>
      <w:sz w:val="56"/>
      <w:szCs w:val="56"/>
    </w:rPr>
  </w:style>
  <w:style w:type="paragraph" w:styleId="Heading2">
    <w:name w:val="heading 2"/>
    <w:basedOn w:val="Normal"/>
    <w:uiPriority w:val="9"/>
    <w:unhideWhenUsed/>
    <w:qFormat/>
    <w:pPr>
      <w:spacing w:before="1"/>
      <w:ind w:left="209"/>
      <w:jc w:val="center"/>
      <w:outlineLvl w:val="1"/>
    </w:pPr>
    <w:rPr>
      <w:rFonts w:ascii="Calibri" w:eastAsia="Calibri" w:hAnsi="Calibri" w:cs="Calibri"/>
      <w:b/>
      <w:bCs/>
      <w:sz w:val="48"/>
      <w:szCs w:val="48"/>
    </w:rPr>
  </w:style>
  <w:style w:type="paragraph" w:styleId="Heading3">
    <w:name w:val="heading 3"/>
    <w:basedOn w:val="Normal"/>
    <w:uiPriority w:val="9"/>
    <w:unhideWhenUsed/>
    <w:qFormat/>
    <w:pPr>
      <w:spacing w:before="60"/>
      <w:ind w:left="355"/>
      <w:jc w:val="center"/>
      <w:outlineLvl w:val="2"/>
    </w:pPr>
    <w:rPr>
      <w:sz w:val="48"/>
      <w:szCs w:val="48"/>
    </w:rPr>
  </w:style>
  <w:style w:type="paragraph" w:styleId="Heading4">
    <w:name w:val="heading 4"/>
    <w:basedOn w:val="Normal"/>
    <w:uiPriority w:val="9"/>
    <w:unhideWhenUsed/>
    <w:qFormat/>
    <w:pPr>
      <w:spacing w:before="59"/>
      <w:ind w:left="352"/>
      <w:jc w:val="center"/>
      <w:outlineLvl w:val="3"/>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60"/>
      <w:ind w:left="1497"/>
    </w:pPr>
    <w:rPr>
      <w:sz w:val="36"/>
      <w:szCs w:val="36"/>
    </w:rPr>
  </w:style>
  <w:style w:type="paragraph" w:styleId="BodyText">
    <w:name w:val="Body Text"/>
    <w:basedOn w:val="Normal"/>
    <w:uiPriority w:val="1"/>
    <w:qFormat/>
    <w:rPr>
      <w:sz w:val="28"/>
      <w:szCs w:val="28"/>
    </w:rPr>
  </w:style>
  <w:style w:type="paragraph" w:styleId="Title">
    <w:name w:val="Title"/>
    <w:basedOn w:val="Normal"/>
    <w:uiPriority w:val="10"/>
    <w:qFormat/>
    <w:pPr>
      <w:spacing w:line="1067" w:lineRule="exact"/>
      <w:ind w:left="205"/>
      <w:jc w:val="center"/>
    </w:pPr>
    <w:rPr>
      <w:rFonts w:ascii="Calibri" w:eastAsia="Calibri" w:hAnsi="Calibri" w:cs="Calibri"/>
      <w:b/>
      <w:bCs/>
      <w:sz w:val="96"/>
      <w:szCs w:val="9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53"/>
      <w:jc w:val="center"/>
    </w:pPr>
    <w:rPr>
      <w:rFonts w:ascii="Calibri" w:eastAsia="Calibri" w:hAnsi="Calibri" w:cs="Calibri"/>
    </w:rPr>
  </w:style>
  <w:style w:type="paragraph" w:styleId="Header">
    <w:name w:val="header"/>
    <w:basedOn w:val="Normal"/>
    <w:link w:val="HeaderChar"/>
    <w:uiPriority w:val="99"/>
    <w:unhideWhenUsed/>
    <w:rsid w:val="00A716FB"/>
    <w:pPr>
      <w:tabs>
        <w:tab w:val="center" w:pos="4680"/>
        <w:tab w:val="right" w:pos="9360"/>
      </w:tabs>
    </w:pPr>
  </w:style>
  <w:style w:type="character" w:customStyle="1" w:styleId="HeaderChar">
    <w:name w:val="Header Char"/>
    <w:basedOn w:val="DefaultParagraphFont"/>
    <w:link w:val="Header"/>
    <w:uiPriority w:val="99"/>
    <w:rsid w:val="00A716FB"/>
    <w:rPr>
      <w:rFonts w:ascii="Times New Roman" w:eastAsia="Times New Roman" w:hAnsi="Times New Roman" w:cs="Times New Roman"/>
    </w:rPr>
  </w:style>
  <w:style w:type="paragraph" w:styleId="Footer">
    <w:name w:val="footer"/>
    <w:basedOn w:val="Normal"/>
    <w:link w:val="FooterChar"/>
    <w:uiPriority w:val="99"/>
    <w:unhideWhenUsed/>
    <w:rsid w:val="00A716FB"/>
    <w:pPr>
      <w:tabs>
        <w:tab w:val="center" w:pos="4680"/>
        <w:tab w:val="right" w:pos="9360"/>
      </w:tabs>
    </w:pPr>
  </w:style>
  <w:style w:type="character" w:customStyle="1" w:styleId="FooterChar">
    <w:name w:val="Footer Char"/>
    <w:basedOn w:val="DefaultParagraphFont"/>
    <w:link w:val="Footer"/>
    <w:uiPriority w:val="99"/>
    <w:rsid w:val="00A716FB"/>
    <w:rPr>
      <w:rFonts w:ascii="Times New Roman" w:eastAsia="Times New Roman" w:hAnsi="Times New Roman" w:cs="Times New Roman"/>
    </w:rPr>
  </w:style>
  <w:style w:type="character" w:styleId="Strong">
    <w:name w:val="Strong"/>
    <w:basedOn w:val="DefaultParagraphFont"/>
    <w:uiPriority w:val="22"/>
    <w:qFormat/>
    <w:rsid w:val="00E373F9"/>
    <w:rPr>
      <w:b/>
      <w:bCs/>
    </w:rPr>
  </w:style>
  <w:style w:type="paragraph" w:styleId="NormalWeb">
    <w:name w:val="Normal (Web)"/>
    <w:basedOn w:val="Normal"/>
    <w:uiPriority w:val="99"/>
    <w:semiHidden/>
    <w:unhideWhenUsed/>
    <w:rsid w:val="006A23E0"/>
    <w:rPr>
      <w:sz w:val="24"/>
      <w:szCs w:val="24"/>
    </w:rPr>
  </w:style>
  <w:style w:type="paragraph" w:customStyle="1" w:styleId="isselectedend">
    <w:name w:val="isselectedend"/>
    <w:basedOn w:val="Normal"/>
    <w:rsid w:val="0040484C"/>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image" Target="media/image26.jpeg"/><Relationship Id="rId42" Type="http://schemas.openxmlformats.org/officeDocument/2006/relationships/image" Target="media/image33.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image" Target="media/image53.jpeg"/><Relationship Id="rId68"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29.jpeg"/><Relationship Id="rId40" Type="http://schemas.openxmlformats.org/officeDocument/2006/relationships/image" Target="media/image31.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image" Target="media/image56.jpeg"/><Relationship Id="rId5" Type="http://schemas.openxmlformats.org/officeDocument/2006/relationships/footnotes" Target="footnotes.xml"/><Relationship Id="rId61" Type="http://schemas.openxmlformats.org/officeDocument/2006/relationships/image" Target="media/image51.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7.jpeg"/><Relationship Id="rId43" Type="http://schemas.openxmlformats.org/officeDocument/2006/relationships/image" Target="media/image34.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4.jpeg"/><Relationship Id="rId8" Type="http://schemas.openxmlformats.org/officeDocument/2006/relationships/image" Target="media/image1.png"/><Relationship Id="rId51" Type="http://schemas.openxmlformats.org/officeDocument/2006/relationships/image" Target="media/image41.jpeg"/><Relationship Id="rId3" Type="http://schemas.openxmlformats.org/officeDocument/2006/relationships/settings" Target="setting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chart" Target="charts/chart1.xml"/><Relationship Id="rId38" Type="http://schemas.openxmlformats.org/officeDocument/2006/relationships/chart" Target="charts/chart2.xml"/><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32.jpeg"/><Relationship Id="rId54" Type="http://schemas.openxmlformats.org/officeDocument/2006/relationships/image" Target="media/image44.jpeg"/><Relationship Id="rId62" Type="http://schemas.openxmlformats.org/officeDocument/2006/relationships/image" Target="media/image52.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8.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image" Target="media/image3.emf"/><Relationship Id="rId31" Type="http://schemas.openxmlformats.org/officeDocument/2006/relationships/image" Target="media/image24.jpeg"/><Relationship Id="rId44" Type="http://schemas.openxmlformats.org/officeDocument/2006/relationships/chart" Target="charts/chart3.xml"/><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0.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4680595581171961"/>
          <c:y val="2.436548223350253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 CASES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7B2-4869-BE5C-8C8B5E835E8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7B2-4869-BE5C-8C8B5E835E8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7B2-4869-BE5C-8C8B5E835E8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7B2-4869-BE5C-8C8B5E835E8F}"/>
              </c:ext>
            </c:extLst>
          </c:dPt>
          <c:cat>
            <c:strRef>
              <c:f>Sheet1!$A$2:$A$5</c:f>
              <c:strCache>
                <c:ptCount val="3"/>
                <c:pt idx="0">
                  <c:v>CID CASES </c:v>
                </c:pt>
                <c:pt idx="1">
                  <c:v>OPEN CASES </c:v>
                </c:pt>
                <c:pt idx="2">
                  <c:v>CLOSED CASES </c:v>
                </c:pt>
              </c:strCache>
            </c:strRef>
          </c:cat>
          <c:val>
            <c:numRef>
              <c:f>Sheet1!$B$2:$B$5</c:f>
              <c:numCache>
                <c:formatCode>General</c:formatCode>
                <c:ptCount val="4"/>
                <c:pt idx="0">
                  <c:v>38</c:v>
                </c:pt>
                <c:pt idx="1">
                  <c:v>19</c:v>
                </c:pt>
                <c:pt idx="2">
                  <c:v>19</c:v>
                </c:pt>
              </c:numCache>
            </c:numRef>
          </c:val>
          <c:extLst>
            <c:ext xmlns:c16="http://schemas.microsoft.com/office/drawing/2014/chart" uri="{C3380CC4-5D6E-409C-BE32-E72D297353CC}">
              <c16:uniqueId val="{00000008-67B2-4869-BE5C-8C8B5E835E8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Sheet1!$A$2:$A$8</c:f>
              <c:strCache>
                <c:ptCount val="7"/>
                <c:pt idx="0">
                  <c:v>Warning</c:v>
                </c:pt>
                <c:pt idx="1">
                  <c:v>Speeding</c:v>
                </c:pt>
                <c:pt idx="2">
                  <c:v>Seat Belt</c:v>
                </c:pt>
                <c:pt idx="3">
                  <c:v>DUI</c:v>
                </c:pt>
                <c:pt idx="4">
                  <c:v>Uninsured Motorists  </c:v>
                </c:pt>
                <c:pt idx="5">
                  <c:v>Suspended or Revoked </c:v>
                </c:pt>
                <c:pt idx="6">
                  <c:v>Distracted Driving</c:v>
                </c:pt>
              </c:strCache>
            </c:strRef>
          </c:cat>
          <c:val>
            <c:numRef>
              <c:f>Sheet1!$B$2:$B$8</c:f>
              <c:numCache>
                <c:formatCode>General</c:formatCode>
                <c:ptCount val="7"/>
                <c:pt idx="0">
                  <c:v>1017</c:v>
                </c:pt>
                <c:pt idx="1">
                  <c:v>61</c:v>
                </c:pt>
                <c:pt idx="2">
                  <c:v>57</c:v>
                </c:pt>
                <c:pt idx="3">
                  <c:v>15</c:v>
                </c:pt>
                <c:pt idx="4">
                  <c:v>18</c:v>
                </c:pt>
                <c:pt idx="5">
                  <c:v>10</c:v>
                </c:pt>
                <c:pt idx="6">
                  <c:v>11</c:v>
                </c:pt>
              </c:numCache>
            </c:numRef>
          </c:val>
          <c:extLst>
            <c:ext xmlns:c16="http://schemas.microsoft.com/office/drawing/2014/chart" uri="{C3380CC4-5D6E-409C-BE32-E72D297353CC}">
              <c16:uniqueId val="{00000000-CAC2-4379-941A-82779B37F463}"/>
            </c:ext>
          </c:extLst>
        </c:ser>
        <c:dLbls>
          <c:showLegendKey val="0"/>
          <c:showVal val="0"/>
          <c:showCatName val="0"/>
          <c:showSerName val="0"/>
          <c:showPercent val="0"/>
          <c:showBubbleSize val="0"/>
        </c:dLbls>
        <c:gapWidth val="182"/>
        <c:axId val="2061523231"/>
        <c:axId val="2061523711"/>
      </c:barChart>
      <c:catAx>
        <c:axId val="20615232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1523711"/>
        <c:crosses val="autoZero"/>
        <c:auto val="1"/>
        <c:lblAlgn val="ctr"/>
        <c:lblOffset val="100"/>
        <c:noMultiLvlLbl val="0"/>
      </c:catAx>
      <c:valAx>
        <c:axId val="206152371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15232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Cases</c:v>
                </c:pt>
              </c:strCache>
            </c:strRef>
          </c:tx>
          <c:spPr>
            <a:solidFill>
              <a:schemeClr val="accent1"/>
            </a:solidFill>
            <a:ln>
              <a:noFill/>
            </a:ln>
            <a:effectLst/>
          </c:spPr>
          <c:invertIfNegative val="0"/>
          <c:cat>
            <c:strRef>
              <c:f>Sheet1!$A$2:$A$5</c:f>
              <c:strCache>
                <c:ptCount val="4"/>
                <c:pt idx="0">
                  <c:v>Adoptions</c:v>
                </c:pt>
                <c:pt idx="1">
                  <c:v>Reclaim</c:v>
                </c:pt>
                <c:pt idx="2">
                  <c:v>Euthanized</c:v>
                </c:pt>
                <c:pt idx="3">
                  <c:v>Intake</c:v>
                </c:pt>
              </c:strCache>
            </c:strRef>
          </c:cat>
          <c:val>
            <c:numRef>
              <c:f>Sheet1!$B$2:$B$5</c:f>
              <c:numCache>
                <c:formatCode>General</c:formatCode>
                <c:ptCount val="4"/>
                <c:pt idx="0">
                  <c:v>21</c:v>
                </c:pt>
                <c:pt idx="1">
                  <c:v>3</c:v>
                </c:pt>
                <c:pt idx="2">
                  <c:v>33</c:v>
                </c:pt>
                <c:pt idx="3">
                  <c:v>4.5</c:v>
                </c:pt>
              </c:numCache>
            </c:numRef>
          </c:val>
          <c:extLst>
            <c:ext xmlns:c16="http://schemas.microsoft.com/office/drawing/2014/chart" uri="{C3380CC4-5D6E-409C-BE32-E72D297353CC}">
              <c16:uniqueId val="{00000000-E937-46A0-B18A-4DBE560214DF}"/>
            </c:ext>
          </c:extLst>
        </c:ser>
        <c:dLbls>
          <c:showLegendKey val="0"/>
          <c:showVal val="0"/>
          <c:showCatName val="0"/>
          <c:showSerName val="0"/>
          <c:showPercent val="0"/>
          <c:showBubbleSize val="0"/>
        </c:dLbls>
        <c:gapWidth val="182"/>
        <c:axId val="953969295"/>
        <c:axId val="953966895"/>
      </c:barChart>
      <c:catAx>
        <c:axId val="95396929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3966895"/>
        <c:crosses val="autoZero"/>
        <c:auto val="1"/>
        <c:lblAlgn val="ctr"/>
        <c:lblOffset val="100"/>
        <c:noMultiLvlLbl val="0"/>
      </c:catAx>
      <c:valAx>
        <c:axId val="95396689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39692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35</Pages>
  <Words>3881</Words>
  <Characters>22128</Characters>
  <Application>Microsoft Office Word</Application>
  <DocSecurity>0</DocSecurity>
  <Lines>184</Lines>
  <Paragraphs>51</Paragraphs>
  <ScaleCrop>false</ScaleCrop>
  <Company/>
  <LinksUpToDate>false</LinksUpToDate>
  <CharactersWithSpaces>25958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Wanda Peacock</dc:creator>
  <dc:description/>
  <cp:lastModifiedBy>Andrew Simpson</cp:lastModifiedBy>
  <cp:revision>2</cp:revision>
  <cp:lastPrinted>2026-06-10T13:57:00Z</cp:lastPrinted>
  <dcterms:created xsi:type="dcterms:W3CDTF">2026-06-11T19:41:00Z</dcterms:created>
  <dcterms:modified xsi:type="dcterms:W3CDTF">2026-06-11T19:41:00Z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2026-05-28T00:00:00Z</vt:filetime>
  </property>
  <property fmtid="{D5CDD505-2E9C-101B-9397-08002B2CF9AE}" pid="3" name="Creator">
    <vt:lpwstr>Acrobat PDFMaker 26 for Word</vt:lpwstr>
  </property>
  <property fmtid="{D5CDD505-2E9C-101B-9397-08002B2CF9AE}" pid="4" name="LastSaved">
    <vt:filetime>2026-05-29T00:00:00Z</vt:filetime>
  </property>
  <property fmtid="{D5CDD505-2E9C-101B-9397-08002B2CF9AE}" pid="5" name="Producer">
    <vt:lpwstr>Adobe PDF Library 26.1.59</vt:lpwstr>
  </property>
  <property fmtid="{D5CDD505-2E9C-101B-9397-08002B2CF9AE}" pid="6" name="SourceModified">
    <vt:lpwstr/>
  </property>
</Properties>
</file>